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1EB9" w14:textId="77777777" w:rsidR="00D42830" w:rsidRDefault="00D42830" w:rsidP="00C46877">
      <w:pPr>
        <w:autoSpaceDE w:val="0"/>
        <w:autoSpaceDN w:val="0"/>
        <w:adjustRightInd w:val="0"/>
        <w:spacing w:after="0" w:line="240" w:lineRule="auto"/>
        <w:jc w:val="center"/>
        <w:rPr>
          <w:rFonts w:ascii="MonotypeCorsiva" w:hAnsi="MonotypeCorsiva" w:cs="MonotypeCorsiva"/>
          <w:i/>
          <w:iCs/>
          <w:color w:val="17365D"/>
          <w:sz w:val="48"/>
          <w:szCs w:val="48"/>
        </w:rPr>
      </w:pPr>
    </w:p>
    <w:p w14:paraId="5F3755F1" w14:textId="77777777" w:rsidR="00D42830" w:rsidRPr="00065ABC" w:rsidRDefault="00D42830" w:rsidP="00D42830">
      <w:pPr>
        <w:jc w:val="center"/>
        <w:rPr>
          <w:color w:val="17365D" w:themeColor="text2" w:themeShade="BF"/>
          <w:sz w:val="40"/>
          <w:szCs w:val="40"/>
        </w:rPr>
      </w:pPr>
    </w:p>
    <w:p w14:paraId="68E8EDD1" w14:textId="77777777" w:rsidR="00D42830" w:rsidRPr="00065ABC" w:rsidRDefault="00D42830" w:rsidP="00D42830">
      <w:pPr>
        <w:jc w:val="center"/>
        <w:rPr>
          <w:color w:val="17365D" w:themeColor="text2" w:themeShade="BF"/>
          <w:sz w:val="40"/>
          <w:szCs w:val="40"/>
        </w:rPr>
      </w:pPr>
    </w:p>
    <w:p w14:paraId="4AF86103" w14:textId="77777777" w:rsidR="00D42830" w:rsidRPr="00065ABC" w:rsidRDefault="00D42830" w:rsidP="00D42830">
      <w:pPr>
        <w:jc w:val="center"/>
        <w:rPr>
          <w:color w:val="17365D" w:themeColor="text2" w:themeShade="BF"/>
          <w:sz w:val="40"/>
          <w:szCs w:val="40"/>
        </w:rPr>
      </w:pPr>
      <w:r w:rsidRPr="00065ABC">
        <w:rPr>
          <w:noProof/>
          <w:color w:val="17365D" w:themeColor="text2" w:themeShade="BF"/>
          <w:sz w:val="28"/>
          <w:szCs w:val="28"/>
        </w:rPr>
        <w:drawing>
          <wp:inline distT="0" distB="0" distL="0" distR="0" wp14:anchorId="2C48679C" wp14:editId="70BB9E8A">
            <wp:extent cx="2380593" cy="2380593"/>
            <wp:effectExtent l="0" t="0" r="1270" b="1270"/>
            <wp:docPr id="2" name="Picture 0" descr="Officers Club Newport RI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rs Club Newport RI 2015.JPG"/>
                    <pic:cNvPicPr/>
                  </pic:nvPicPr>
                  <pic:blipFill>
                    <a:blip r:embed="rId7" cstate="print"/>
                    <a:stretch>
                      <a:fillRect/>
                    </a:stretch>
                  </pic:blipFill>
                  <pic:spPr>
                    <a:xfrm>
                      <a:off x="0" y="0"/>
                      <a:ext cx="2383931" cy="2383931"/>
                    </a:xfrm>
                    <a:prstGeom prst="rect">
                      <a:avLst/>
                    </a:prstGeom>
                  </pic:spPr>
                </pic:pic>
              </a:graphicData>
            </a:graphic>
          </wp:inline>
        </w:drawing>
      </w:r>
    </w:p>
    <w:p w14:paraId="35AE941F" w14:textId="77777777" w:rsidR="00D42830" w:rsidRPr="00065ABC" w:rsidRDefault="00D42830" w:rsidP="00D42830">
      <w:pPr>
        <w:jc w:val="center"/>
        <w:rPr>
          <w:color w:val="17365D" w:themeColor="text2" w:themeShade="BF"/>
          <w:sz w:val="40"/>
          <w:szCs w:val="40"/>
        </w:rPr>
      </w:pPr>
    </w:p>
    <w:p w14:paraId="05752F8C" w14:textId="77777777" w:rsidR="00D42830" w:rsidRPr="00065ABC" w:rsidRDefault="00D42830" w:rsidP="00D42830">
      <w:pPr>
        <w:jc w:val="center"/>
        <w:rPr>
          <w:color w:val="17365D" w:themeColor="text2" w:themeShade="BF"/>
          <w:sz w:val="40"/>
          <w:szCs w:val="40"/>
        </w:rPr>
      </w:pPr>
    </w:p>
    <w:p w14:paraId="7BADCFDE" w14:textId="77777777" w:rsidR="00D42830" w:rsidRPr="00065ABC" w:rsidRDefault="00D42830" w:rsidP="00D42830">
      <w:pPr>
        <w:jc w:val="center"/>
        <w:rPr>
          <w:color w:val="17365D" w:themeColor="text2" w:themeShade="BF"/>
          <w:sz w:val="40"/>
          <w:szCs w:val="40"/>
        </w:rPr>
      </w:pPr>
    </w:p>
    <w:p w14:paraId="560C78D3" w14:textId="77777777" w:rsidR="00D42830" w:rsidRPr="00116B32" w:rsidRDefault="00D42830" w:rsidP="00D42830">
      <w:pPr>
        <w:jc w:val="center"/>
        <w:rPr>
          <w:color w:val="1F497D" w:themeColor="text2"/>
          <w:sz w:val="40"/>
          <w:szCs w:val="40"/>
        </w:rPr>
      </w:pPr>
      <w:r w:rsidRPr="00116B32">
        <w:rPr>
          <w:color w:val="1F497D" w:themeColor="text2"/>
          <w:sz w:val="40"/>
          <w:szCs w:val="40"/>
        </w:rPr>
        <w:t>Officers’ Club Naval Station Newport</w:t>
      </w:r>
    </w:p>
    <w:p w14:paraId="37841630" w14:textId="0F323331" w:rsidR="00D42830" w:rsidRPr="00116B32" w:rsidRDefault="0089235B" w:rsidP="00D42830">
      <w:pPr>
        <w:jc w:val="center"/>
        <w:rPr>
          <w:rFonts w:ascii="Monotype Corsiva" w:hAnsi="Monotype Corsiva"/>
          <w:color w:val="1F497D" w:themeColor="text2"/>
          <w:sz w:val="56"/>
          <w:szCs w:val="56"/>
        </w:rPr>
      </w:pPr>
      <w:r w:rsidRPr="00116B32">
        <w:rPr>
          <w:rFonts w:ascii="Monotype Corsiva" w:hAnsi="Monotype Corsiva"/>
          <w:color w:val="1F497D" w:themeColor="text2"/>
          <w:sz w:val="56"/>
          <w:szCs w:val="56"/>
        </w:rPr>
        <w:t xml:space="preserve">Social, </w:t>
      </w:r>
      <w:r w:rsidR="003D1D97" w:rsidRPr="00116B32">
        <w:rPr>
          <w:rFonts w:ascii="Monotype Corsiva" w:hAnsi="Monotype Corsiva"/>
          <w:color w:val="1F497D" w:themeColor="text2"/>
          <w:sz w:val="56"/>
          <w:szCs w:val="56"/>
        </w:rPr>
        <w:t>Meetings &amp; Seminars</w:t>
      </w:r>
    </w:p>
    <w:p w14:paraId="6153F99D" w14:textId="33AC5706" w:rsidR="00D42830" w:rsidRPr="00116B32" w:rsidRDefault="00D42830" w:rsidP="00D42830">
      <w:pPr>
        <w:jc w:val="center"/>
        <w:rPr>
          <w:color w:val="1F497D" w:themeColor="text2"/>
          <w:sz w:val="40"/>
          <w:szCs w:val="40"/>
        </w:rPr>
      </w:pPr>
    </w:p>
    <w:p w14:paraId="6D9BF57E" w14:textId="77777777" w:rsidR="00D42830" w:rsidRPr="00116B32" w:rsidRDefault="00D42830" w:rsidP="00D42830">
      <w:pPr>
        <w:jc w:val="center"/>
        <w:rPr>
          <w:color w:val="1F497D" w:themeColor="text2"/>
          <w:sz w:val="40"/>
          <w:szCs w:val="40"/>
        </w:rPr>
      </w:pPr>
    </w:p>
    <w:p w14:paraId="1325CD79" w14:textId="77777777" w:rsidR="00D42830" w:rsidRPr="00116B32" w:rsidRDefault="00D42830" w:rsidP="00D42830">
      <w:pPr>
        <w:jc w:val="center"/>
        <w:rPr>
          <w:color w:val="1F497D" w:themeColor="text2"/>
          <w:sz w:val="40"/>
          <w:szCs w:val="40"/>
        </w:rPr>
      </w:pPr>
    </w:p>
    <w:p w14:paraId="274565B7" w14:textId="04AE2A48" w:rsidR="00D42830" w:rsidRPr="00116B32" w:rsidRDefault="00D42830">
      <w:pPr>
        <w:rPr>
          <w:rFonts w:ascii="MonotypeCorsiva" w:hAnsi="MonotypeCorsiva" w:cs="MonotypeCorsiva"/>
          <w:i/>
          <w:iCs/>
          <w:color w:val="1F497D" w:themeColor="text2"/>
          <w:sz w:val="48"/>
          <w:szCs w:val="48"/>
        </w:rPr>
      </w:pPr>
    </w:p>
    <w:p w14:paraId="30D5332E" w14:textId="77777777" w:rsidR="00F3221A" w:rsidRPr="00116B32" w:rsidRDefault="00F3221A">
      <w:pPr>
        <w:rPr>
          <w:rFonts w:ascii="MonotypeCorsiva" w:hAnsi="MonotypeCorsiva" w:cs="MonotypeCorsiva"/>
          <w:i/>
          <w:iCs/>
          <w:color w:val="1F497D" w:themeColor="text2"/>
          <w:sz w:val="48"/>
          <w:szCs w:val="48"/>
        </w:rPr>
      </w:pPr>
    </w:p>
    <w:p w14:paraId="03718979" w14:textId="77777777" w:rsidR="00603ECE" w:rsidRPr="00116B32" w:rsidRDefault="00C46877" w:rsidP="00C46877">
      <w:pPr>
        <w:autoSpaceDE w:val="0"/>
        <w:autoSpaceDN w:val="0"/>
        <w:adjustRightInd w:val="0"/>
        <w:spacing w:after="0" w:line="240" w:lineRule="auto"/>
        <w:jc w:val="center"/>
        <w:rPr>
          <w:rFonts w:ascii="Monotype Corsiva" w:hAnsi="Monotype Corsiva" w:cs="MonotypeCorsiva"/>
          <w:color w:val="1F497D" w:themeColor="text2"/>
          <w:sz w:val="48"/>
          <w:szCs w:val="48"/>
        </w:rPr>
      </w:pPr>
      <w:r w:rsidRPr="00116B32">
        <w:rPr>
          <w:rFonts w:ascii="Monotype Corsiva" w:hAnsi="Monotype Corsiva" w:cs="MonotypeCorsiva"/>
          <w:color w:val="1F497D" w:themeColor="text2"/>
          <w:sz w:val="48"/>
          <w:szCs w:val="48"/>
        </w:rPr>
        <w:lastRenderedPageBreak/>
        <w:t>Officers' Club</w:t>
      </w:r>
      <w:r w:rsidR="00603ECE" w:rsidRPr="00116B32">
        <w:rPr>
          <w:rFonts w:ascii="Monotype Corsiva" w:hAnsi="Monotype Corsiva" w:cs="MonotypeCorsiva"/>
          <w:color w:val="1F497D" w:themeColor="text2"/>
          <w:sz w:val="48"/>
          <w:szCs w:val="48"/>
        </w:rPr>
        <w:t xml:space="preserve"> </w:t>
      </w:r>
    </w:p>
    <w:p w14:paraId="68E69EA6" w14:textId="1A713100" w:rsidR="00C46877" w:rsidRPr="00116B32" w:rsidRDefault="00C46877" w:rsidP="00C46877">
      <w:pPr>
        <w:autoSpaceDE w:val="0"/>
        <w:autoSpaceDN w:val="0"/>
        <w:adjustRightInd w:val="0"/>
        <w:spacing w:after="0" w:line="240" w:lineRule="auto"/>
        <w:jc w:val="center"/>
        <w:rPr>
          <w:rFonts w:ascii="Monotype Corsiva" w:hAnsi="Monotype Corsiva" w:cs="MonotypeCorsiva"/>
          <w:color w:val="1F497D" w:themeColor="text2"/>
          <w:sz w:val="48"/>
          <w:szCs w:val="48"/>
        </w:rPr>
      </w:pPr>
      <w:r w:rsidRPr="00116B32">
        <w:rPr>
          <w:rFonts w:ascii="Monotype Corsiva" w:hAnsi="Monotype Corsiva" w:cs="MonotypeCorsiva"/>
          <w:color w:val="1F497D" w:themeColor="text2"/>
          <w:sz w:val="48"/>
          <w:szCs w:val="48"/>
        </w:rPr>
        <w:t>Naval Station Newport</w:t>
      </w:r>
    </w:p>
    <w:p w14:paraId="726145AE" w14:textId="77777777" w:rsidR="00C46877" w:rsidRPr="00116B32" w:rsidRDefault="00C46877" w:rsidP="00C46877">
      <w:pPr>
        <w:autoSpaceDE w:val="0"/>
        <w:autoSpaceDN w:val="0"/>
        <w:adjustRightInd w:val="0"/>
        <w:spacing w:after="0" w:line="240" w:lineRule="auto"/>
        <w:jc w:val="center"/>
        <w:rPr>
          <w:rFonts w:ascii="Monotype Corsiva" w:hAnsi="Monotype Corsiva" w:cs="MonotypeCorsiva"/>
          <w:color w:val="1F497D" w:themeColor="text2"/>
          <w:sz w:val="48"/>
          <w:szCs w:val="48"/>
        </w:rPr>
      </w:pPr>
      <w:r w:rsidRPr="00116B32">
        <w:rPr>
          <w:rFonts w:ascii="Monotype Corsiva" w:hAnsi="Monotype Corsiva" w:cs="MonotypeCorsiva"/>
          <w:color w:val="1F497D" w:themeColor="text2"/>
          <w:sz w:val="48"/>
          <w:szCs w:val="48"/>
        </w:rPr>
        <w:t>Sponsor Form</w:t>
      </w:r>
    </w:p>
    <w:p w14:paraId="18BB1C53" w14:textId="77777777" w:rsidR="00C46877" w:rsidRPr="00116B32" w:rsidRDefault="00C46877" w:rsidP="00C46877">
      <w:pPr>
        <w:autoSpaceDE w:val="0"/>
        <w:autoSpaceDN w:val="0"/>
        <w:adjustRightInd w:val="0"/>
        <w:spacing w:after="0" w:line="240" w:lineRule="auto"/>
        <w:jc w:val="center"/>
        <w:rPr>
          <w:rFonts w:ascii="MonotypeCorsiva" w:hAnsi="MonotypeCorsiva" w:cs="MonotypeCorsiva"/>
          <w:i/>
          <w:iCs/>
          <w:color w:val="1F497D" w:themeColor="text2"/>
          <w:sz w:val="24"/>
          <w:szCs w:val="24"/>
        </w:rPr>
      </w:pPr>
    </w:p>
    <w:p w14:paraId="5D3A5638" w14:textId="77777777" w:rsidR="00C46877" w:rsidRPr="00116B32" w:rsidRDefault="00C46877" w:rsidP="00603ECE">
      <w:pPr>
        <w:pStyle w:val="NoSpacing"/>
        <w:rPr>
          <w:color w:val="1F497D" w:themeColor="text2"/>
        </w:rPr>
      </w:pPr>
      <w:r w:rsidRPr="00116B32">
        <w:rPr>
          <w:color w:val="1F497D" w:themeColor="text2"/>
        </w:rPr>
        <w:t>Clarification of eligibility for private parties and other events:</w:t>
      </w:r>
    </w:p>
    <w:p w14:paraId="0BBA55AA" w14:textId="1AD6731F" w:rsidR="00C46877" w:rsidRPr="00116B32" w:rsidRDefault="00C46877" w:rsidP="00603ECE">
      <w:pPr>
        <w:pStyle w:val="NoSpacing"/>
        <w:rPr>
          <w:color w:val="1F497D" w:themeColor="text2"/>
        </w:rPr>
      </w:pPr>
      <w:r w:rsidRPr="00116B32">
        <w:rPr>
          <w:b/>
          <w:bCs/>
          <w:color w:val="1F497D" w:themeColor="text2"/>
        </w:rPr>
        <w:t>1. SPONSOR</w:t>
      </w:r>
      <w:r w:rsidRPr="00116B32">
        <w:rPr>
          <w:color w:val="1F497D" w:themeColor="text2"/>
        </w:rPr>
        <w:t xml:space="preserve">: Must be an MWR eligible patron; </w:t>
      </w:r>
      <w:r w:rsidR="00A94C3C" w:rsidRPr="00116B32">
        <w:rPr>
          <w:color w:val="1F497D" w:themeColor="text2"/>
        </w:rPr>
        <w:t>active-duty</w:t>
      </w:r>
      <w:r w:rsidRPr="00116B32">
        <w:rPr>
          <w:color w:val="1F497D" w:themeColor="text2"/>
        </w:rPr>
        <w:t xml:space="preserve"> personnel, eligible family member (spouse), retiree, reservist, DoD</w:t>
      </w:r>
      <w:r w:rsidR="00A21185" w:rsidRPr="00116B32">
        <w:rPr>
          <w:color w:val="1F497D" w:themeColor="text2"/>
        </w:rPr>
        <w:t xml:space="preserve"> </w:t>
      </w:r>
      <w:r w:rsidRPr="00116B32">
        <w:rPr>
          <w:color w:val="1F497D" w:themeColor="text2"/>
        </w:rPr>
        <w:t>civilian or base contractor.</w:t>
      </w:r>
    </w:p>
    <w:p w14:paraId="06752398" w14:textId="3DF40806" w:rsidR="00C46877" w:rsidRPr="00116B32" w:rsidRDefault="00C46877" w:rsidP="00603ECE">
      <w:pPr>
        <w:pStyle w:val="NoSpacing"/>
        <w:rPr>
          <w:color w:val="1F497D" w:themeColor="text2"/>
        </w:rPr>
      </w:pPr>
      <w:r w:rsidRPr="00116B32">
        <w:rPr>
          <w:color w:val="1F497D" w:themeColor="text2"/>
        </w:rPr>
        <w:t>Sponsor's Name (print</w:t>
      </w:r>
      <w:proofErr w:type="gramStart"/>
      <w:r w:rsidRPr="00116B32">
        <w:rPr>
          <w:color w:val="1F497D" w:themeColor="text2"/>
        </w:rPr>
        <w:t>):_</w:t>
      </w:r>
      <w:proofErr w:type="gramEnd"/>
      <w:r w:rsidRPr="00116B32">
        <w:rPr>
          <w:color w:val="1F497D" w:themeColor="text2"/>
        </w:rPr>
        <w:t>______________________________________________________________________________</w:t>
      </w:r>
    </w:p>
    <w:p w14:paraId="56E3209C" w14:textId="77777777" w:rsidR="00C46877" w:rsidRPr="00116B32" w:rsidRDefault="00C46877" w:rsidP="00603ECE">
      <w:pPr>
        <w:pStyle w:val="NoSpacing"/>
        <w:rPr>
          <w:color w:val="1F497D" w:themeColor="text2"/>
        </w:rPr>
      </w:pPr>
    </w:p>
    <w:p w14:paraId="6266E8D2" w14:textId="68775D0F" w:rsidR="00C46877" w:rsidRPr="00116B32" w:rsidRDefault="00C46877" w:rsidP="00603ECE">
      <w:pPr>
        <w:pStyle w:val="NoSpacing"/>
        <w:rPr>
          <w:color w:val="1F497D" w:themeColor="text2"/>
        </w:rPr>
      </w:pPr>
      <w:r w:rsidRPr="00116B32">
        <w:rPr>
          <w:color w:val="1F497D" w:themeColor="text2"/>
        </w:rPr>
        <w:t>Rank/</w:t>
      </w:r>
      <w:proofErr w:type="gramStart"/>
      <w:r w:rsidRPr="00116B32">
        <w:rPr>
          <w:color w:val="1F497D" w:themeColor="text2"/>
        </w:rPr>
        <w:t>Grade:_</w:t>
      </w:r>
      <w:proofErr w:type="gramEnd"/>
      <w:r w:rsidRPr="00116B32">
        <w:rPr>
          <w:color w:val="1F497D" w:themeColor="text2"/>
        </w:rPr>
        <w:t>____________________________________ Command:_________________________________________</w:t>
      </w:r>
    </w:p>
    <w:p w14:paraId="20FEAC90" w14:textId="77777777" w:rsidR="00C46877" w:rsidRPr="00116B32" w:rsidRDefault="00C46877" w:rsidP="00603ECE">
      <w:pPr>
        <w:pStyle w:val="NoSpacing"/>
        <w:rPr>
          <w:color w:val="1F497D" w:themeColor="text2"/>
        </w:rPr>
      </w:pPr>
    </w:p>
    <w:p w14:paraId="652ED5D8" w14:textId="0B1E795F" w:rsidR="00C46877" w:rsidRPr="00116B32" w:rsidRDefault="00C46877" w:rsidP="00603ECE">
      <w:pPr>
        <w:pStyle w:val="NoSpacing"/>
        <w:rPr>
          <w:color w:val="1F497D" w:themeColor="text2"/>
        </w:rPr>
      </w:pPr>
      <w:r w:rsidRPr="00116B32">
        <w:rPr>
          <w:color w:val="1F497D" w:themeColor="text2"/>
        </w:rPr>
        <w:t>E‐</w:t>
      </w:r>
      <w:proofErr w:type="gramStart"/>
      <w:r w:rsidRPr="00116B32">
        <w:rPr>
          <w:color w:val="1F497D" w:themeColor="text2"/>
        </w:rPr>
        <w:t>mail:_</w:t>
      </w:r>
      <w:proofErr w:type="gramEnd"/>
      <w:r w:rsidRPr="00116B32">
        <w:rPr>
          <w:color w:val="1F497D" w:themeColor="text2"/>
        </w:rPr>
        <w:t>___________________________________________________________________________________________</w:t>
      </w:r>
    </w:p>
    <w:p w14:paraId="50CEAEE3" w14:textId="77777777" w:rsidR="00C46877" w:rsidRPr="00116B32" w:rsidRDefault="00C46877" w:rsidP="00603ECE">
      <w:pPr>
        <w:pStyle w:val="NoSpacing"/>
        <w:rPr>
          <w:color w:val="1F497D" w:themeColor="text2"/>
        </w:rPr>
      </w:pPr>
    </w:p>
    <w:p w14:paraId="24181821" w14:textId="23A56AC7" w:rsidR="00C46877" w:rsidRPr="00116B32" w:rsidRDefault="00C46877" w:rsidP="00603ECE">
      <w:pPr>
        <w:pStyle w:val="NoSpacing"/>
        <w:rPr>
          <w:color w:val="1F497D" w:themeColor="text2"/>
        </w:rPr>
      </w:pPr>
      <w:r w:rsidRPr="00116B32">
        <w:rPr>
          <w:color w:val="1F497D" w:themeColor="text2"/>
        </w:rPr>
        <w:t>Phone: (Work</w:t>
      </w:r>
      <w:proofErr w:type="gramStart"/>
      <w:r w:rsidRPr="00116B32">
        <w:rPr>
          <w:color w:val="1F497D" w:themeColor="text2"/>
        </w:rPr>
        <w:t>):_</w:t>
      </w:r>
      <w:proofErr w:type="gramEnd"/>
      <w:r w:rsidRPr="00116B32">
        <w:rPr>
          <w:color w:val="1F497D" w:themeColor="text2"/>
        </w:rPr>
        <w:t>______________________</w:t>
      </w:r>
      <w:r w:rsidR="00A21185" w:rsidRPr="00116B32">
        <w:rPr>
          <w:color w:val="1F497D" w:themeColor="text2"/>
        </w:rPr>
        <w:t xml:space="preserve"> </w:t>
      </w:r>
      <w:r w:rsidRPr="00116B32">
        <w:rPr>
          <w:color w:val="1F497D" w:themeColor="text2"/>
        </w:rPr>
        <w:t>(Home):</w:t>
      </w:r>
      <w:r w:rsidR="00A21185" w:rsidRPr="00116B32">
        <w:rPr>
          <w:color w:val="1F497D" w:themeColor="text2"/>
        </w:rPr>
        <w:t xml:space="preserve"> </w:t>
      </w:r>
      <w:r w:rsidRPr="00116B32">
        <w:rPr>
          <w:color w:val="1F497D" w:themeColor="text2"/>
        </w:rPr>
        <w:t>_______________________</w:t>
      </w:r>
      <w:r w:rsidR="00A21185" w:rsidRPr="00116B32">
        <w:rPr>
          <w:color w:val="1F497D" w:themeColor="text2"/>
        </w:rPr>
        <w:t xml:space="preserve"> </w:t>
      </w:r>
      <w:r w:rsidRPr="00116B32">
        <w:rPr>
          <w:color w:val="1F497D" w:themeColor="text2"/>
        </w:rPr>
        <w:t>(Cell):___________________________</w:t>
      </w:r>
    </w:p>
    <w:p w14:paraId="4B625F69" w14:textId="77777777" w:rsidR="00C46877" w:rsidRPr="00116B32" w:rsidRDefault="00C46877" w:rsidP="00603ECE">
      <w:pPr>
        <w:pStyle w:val="NoSpacing"/>
        <w:rPr>
          <w:color w:val="1F497D" w:themeColor="text2"/>
        </w:rPr>
      </w:pPr>
    </w:p>
    <w:p w14:paraId="17F32C8B" w14:textId="4F4BAC11" w:rsidR="00C46877" w:rsidRPr="00116B32" w:rsidRDefault="00C46877" w:rsidP="00603ECE">
      <w:pPr>
        <w:pStyle w:val="NoSpacing"/>
        <w:rPr>
          <w:color w:val="1F497D" w:themeColor="text2"/>
        </w:rPr>
      </w:pPr>
      <w:proofErr w:type="gramStart"/>
      <w:r w:rsidRPr="00116B32">
        <w:rPr>
          <w:color w:val="1F497D" w:themeColor="text2"/>
        </w:rPr>
        <w:t>Address:_</w:t>
      </w:r>
      <w:proofErr w:type="gramEnd"/>
      <w:r w:rsidRPr="00116B32">
        <w:rPr>
          <w:color w:val="1F497D" w:themeColor="text2"/>
        </w:rPr>
        <w:t>__________________________________________________________________________________________</w:t>
      </w:r>
    </w:p>
    <w:p w14:paraId="67008B76" w14:textId="77777777" w:rsidR="00C46877" w:rsidRPr="00116B32" w:rsidRDefault="00C46877" w:rsidP="00603ECE">
      <w:pPr>
        <w:pStyle w:val="NoSpacing"/>
        <w:rPr>
          <w:color w:val="1F497D" w:themeColor="text2"/>
        </w:rPr>
      </w:pPr>
    </w:p>
    <w:p w14:paraId="1AF32C33" w14:textId="4CE1444E" w:rsidR="00C46877" w:rsidRPr="00116B32" w:rsidRDefault="00C46877" w:rsidP="00603ECE">
      <w:pPr>
        <w:pStyle w:val="NoSpacing"/>
        <w:rPr>
          <w:color w:val="1F497D" w:themeColor="text2"/>
        </w:rPr>
      </w:pPr>
      <w:r w:rsidRPr="00116B32">
        <w:rPr>
          <w:color w:val="1F497D" w:themeColor="text2"/>
        </w:rPr>
        <w:t xml:space="preserve">Signature of </w:t>
      </w:r>
      <w:proofErr w:type="gramStart"/>
      <w:r w:rsidRPr="00116B32">
        <w:rPr>
          <w:color w:val="1F497D" w:themeColor="text2"/>
        </w:rPr>
        <w:t>Sponsor:_</w:t>
      </w:r>
      <w:proofErr w:type="gramEnd"/>
      <w:r w:rsidRPr="00116B32">
        <w:rPr>
          <w:color w:val="1F497D" w:themeColor="text2"/>
        </w:rPr>
        <w:t>______________________________________________________</w:t>
      </w:r>
      <w:r w:rsidR="00A21185" w:rsidRPr="00116B32">
        <w:rPr>
          <w:color w:val="1F497D" w:themeColor="text2"/>
        </w:rPr>
        <w:t xml:space="preserve"> </w:t>
      </w:r>
      <w:r w:rsidRPr="00116B32">
        <w:rPr>
          <w:color w:val="1F497D" w:themeColor="text2"/>
        </w:rPr>
        <w:t>Date:_____________________</w:t>
      </w:r>
    </w:p>
    <w:p w14:paraId="7DF35D71" w14:textId="77777777" w:rsidR="00C46877" w:rsidRPr="00116B32" w:rsidRDefault="00C46877" w:rsidP="00603ECE">
      <w:pPr>
        <w:pStyle w:val="NoSpacing"/>
        <w:rPr>
          <w:color w:val="1F497D" w:themeColor="text2"/>
        </w:rPr>
      </w:pPr>
    </w:p>
    <w:p w14:paraId="7C54ABBD" w14:textId="1D00C083" w:rsidR="00C46877" w:rsidRPr="00116B32" w:rsidRDefault="00C46877" w:rsidP="00603ECE">
      <w:pPr>
        <w:pStyle w:val="NoSpacing"/>
        <w:rPr>
          <w:color w:val="1F497D" w:themeColor="text2"/>
        </w:rPr>
      </w:pPr>
      <w:r w:rsidRPr="00116B32">
        <w:rPr>
          <w:color w:val="1F497D" w:themeColor="text2"/>
        </w:rPr>
        <w:t>Host's Name (if not sponsor</w:t>
      </w:r>
      <w:proofErr w:type="gramStart"/>
      <w:r w:rsidRPr="00116B32">
        <w:rPr>
          <w:color w:val="1F497D" w:themeColor="text2"/>
        </w:rPr>
        <w:t>):_</w:t>
      </w:r>
      <w:proofErr w:type="gramEnd"/>
      <w:r w:rsidRPr="00116B32">
        <w:rPr>
          <w:color w:val="1F497D" w:themeColor="text2"/>
        </w:rPr>
        <w:t>_________________________________________________________________________</w:t>
      </w:r>
    </w:p>
    <w:p w14:paraId="574D5CE2" w14:textId="77777777" w:rsidR="00C46877" w:rsidRPr="00116B32" w:rsidRDefault="00C46877" w:rsidP="00603ECE">
      <w:pPr>
        <w:pStyle w:val="NoSpacing"/>
        <w:rPr>
          <w:color w:val="1F497D" w:themeColor="text2"/>
        </w:rPr>
      </w:pPr>
    </w:p>
    <w:p w14:paraId="4DF1213E" w14:textId="0A609AC7" w:rsidR="00C46877" w:rsidRPr="00116B32" w:rsidRDefault="00C46877" w:rsidP="00603ECE">
      <w:pPr>
        <w:pStyle w:val="NoSpacing"/>
        <w:rPr>
          <w:color w:val="1F497D" w:themeColor="text2"/>
        </w:rPr>
      </w:pPr>
      <w:r w:rsidRPr="00116B32">
        <w:rPr>
          <w:color w:val="1F497D" w:themeColor="text2"/>
        </w:rPr>
        <w:t xml:space="preserve">Event </w:t>
      </w:r>
      <w:proofErr w:type="gramStart"/>
      <w:r w:rsidRPr="00116B32">
        <w:rPr>
          <w:color w:val="1F497D" w:themeColor="text2"/>
        </w:rPr>
        <w:t>Name:_</w:t>
      </w:r>
      <w:proofErr w:type="gramEnd"/>
      <w:r w:rsidRPr="00116B32">
        <w:rPr>
          <w:color w:val="1F497D" w:themeColor="text2"/>
        </w:rPr>
        <w:t>_______________________________________________________________________________________</w:t>
      </w:r>
    </w:p>
    <w:p w14:paraId="36952AE1" w14:textId="77777777" w:rsidR="00C46877" w:rsidRPr="00116B32" w:rsidRDefault="00C46877" w:rsidP="00603ECE">
      <w:pPr>
        <w:pStyle w:val="NoSpacing"/>
        <w:rPr>
          <w:color w:val="1F497D" w:themeColor="text2"/>
        </w:rPr>
      </w:pPr>
    </w:p>
    <w:p w14:paraId="139ACE09" w14:textId="556104C4" w:rsidR="00C46877" w:rsidRPr="00116B32" w:rsidRDefault="00C46877" w:rsidP="00603ECE">
      <w:pPr>
        <w:pStyle w:val="NoSpacing"/>
        <w:rPr>
          <w:color w:val="1F497D" w:themeColor="text2"/>
        </w:rPr>
      </w:pPr>
      <w:r w:rsidRPr="00116B32">
        <w:rPr>
          <w:color w:val="1F497D" w:themeColor="text2"/>
        </w:rPr>
        <w:t xml:space="preserve">Day/Date/Time of </w:t>
      </w:r>
      <w:proofErr w:type="gramStart"/>
      <w:r w:rsidRPr="00116B32">
        <w:rPr>
          <w:color w:val="1F497D" w:themeColor="text2"/>
        </w:rPr>
        <w:t>Event:_</w:t>
      </w:r>
      <w:proofErr w:type="gramEnd"/>
      <w:r w:rsidRPr="00116B32">
        <w:rPr>
          <w:color w:val="1F497D" w:themeColor="text2"/>
        </w:rPr>
        <w:t>____________________________________________________________________________</w:t>
      </w:r>
    </w:p>
    <w:p w14:paraId="67AA542A" w14:textId="4480EEB8" w:rsidR="00C46877" w:rsidRPr="00116B32" w:rsidRDefault="00C46877" w:rsidP="00603ECE">
      <w:pPr>
        <w:pStyle w:val="NoSpacing"/>
        <w:rPr>
          <w:color w:val="1F497D" w:themeColor="text2"/>
        </w:rPr>
      </w:pPr>
      <w:r w:rsidRPr="00116B32">
        <w:rPr>
          <w:color w:val="1F497D" w:themeColor="text2"/>
        </w:rPr>
        <w:t xml:space="preserve">I state that I am sponsoring a private party in which all </w:t>
      </w:r>
      <w:proofErr w:type="spellStart"/>
      <w:r w:rsidRPr="00116B32">
        <w:rPr>
          <w:color w:val="1F497D" w:themeColor="text2"/>
        </w:rPr>
        <w:t>bonafide</w:t>
      </w:r>
      <w:proofErr w:type="spellEnd"/>
      <w:r w:rsidRPr="00116B32">
        <w:rPr>
          <w:color w:val="1F497D" w:themeColor="text2"/>
        </w:rPr>
        <w:t xml:space="preserve"> guests are in response to a specific invitation for a specific occasion.</w:t>
      </w:r>
      <w:r w:rsidR="008D7B56" w:rsidRPr="00116B32">
        <w:rPr>
          <w:color w:val="1F497D" w:themeColor="text2"/>
        </w:rPr>
        <w:t xml:space="preserve">  </w:t>
      </w:r>
      <w:r w:rsidRPr="00116B32">
        <w:rPr>
          <w:color w:val="1F497D" w:themeColor="text2"/>
        </w:rPr>
        <w:t>I assume full responsibility for this function; including the overseeing of entire payment for services rendered.</w:t>
      </w:r>
    </w:p>
    <w:p w14:paraId="0C6BCE7D" w14:textId="77777777" w:rsidR="00C46877" w:rsidRPr="00116B32" w:rsidRDefault="00C46877" w:rsidP="00603ECE">
      <w:pPr>
        <w:pStyle w:val="NoSpacing"/>
        <w:rPr>
          <w:color w:val="1F497D" w:themeColor="text2"/>
        </w:rPr>
      </w:pPr>
    </w:p>
    <w:p w14:paraId="29BE6645" w14:textId="240EE351" w:rsidR="00C46877" w:rsidRPr="00116B32" w:rsidRDefault="00C46877" w:rsidP="00603ECE">
      <w:pPr>
        <w:pStyle w:val="NoSpacing"/>
        <w:rPr>
          <w:color w:val="1F497D" w:themeColor="text2"/>
        </w:rPr>
      </w:pPr>
      <w:r w:rsidRPr="00116B32">
        <w:rPr>
          <w:color w:val="1F497D" w:themeColor="text2"/>
        </w:rPr>
        <w:t>NOTICE: This form grants temporary permission by the sponsor to his/her guest to use and make arrangements with the Officers'</w:t>
      </w:r>
      <w:r w:rsidR="008D7B56" w:rsidRPr="00116B32">
        <w:rPr>
          <w:color w:val="1F497D" w:themeColor="text2"/>
        </w:rPr>
        <w:t xml:space="preserve"> </w:t>
      </w:r>
      <w:r w:rsidRPr="00116B32">
        <w:rPr>
          <w:color w:val="1F497D" w:themeColor="text2"/>
        </w:rPr>
        <w:t xml:space="preserve">Club. Morale, Welfare and Recreation (MWR) reserves the right, after providing (ten) 10 </w:t>
      </w:r>
      <w:proofErr w:type="spellStart"/>
      <w:r w:rsidRPr="00116B32">
        <w:rPr>
          <w:color w:val="1F497D" w:themeColor="text2"/>
        </w:rPr>
        <w:t>days notice</w:t>
      </w:r>
      <w:proofErr w:type="spellEnd"/>
      <w:r w:rsidRPr="00116B32">
        <w:rPr>
          <w:color w:val="1F497D" w:themeColor="text2"/>
        </w:rPr>
        <w:t xml:space="preserve"> of any uncollected debt, to</w:t>
      </w:r>
      <w:r w:rsidR="008D7B56" w:rsidRPr="00116B32">
        <w:rPr>
          <w:color w:val="1F497D" w:themeColor="text2"/>
        </w:rPr>
        <w:t xml:space="preserve"> </w:t>
      </w:r>
      <w:r w:rsidRPr="00116B32">
        <w:rPr>
          <w:color w:val="1F497D" w:themeColor="text2"/>
        </w:rPr>
        <w:t>garnish wages of active duty, retired, reserve personnel or MWR employee for payment of said debt.</w:t>
      </w:r>
    </w:p>
    <w:p w14:paraId="0866383E" w14:textId="77777777" w:rsidR="00C46877" w:rsidRPr="00116B32" w:rsidRDefault="00C46877" w:rsidP="00603ECE">
      <w:pPr>
        <w:pStyle w:val="NoSpacing"/>
        <w:rPr>
          <w:color w:val="1F497D" w:themeColor="text2"/>
        </w:rPr>
      </w:pPr>
    </w:p>
    <w:p w14:paraId="0B2A68C4" w14:textId="4FCFCB1A" w:rsidR="00C46877" w:rsidRPr="00116B32" w:rsidRDefault="00C46877" w:rsidP="00603ECE">
      <w:pPr>
        <w:pStyle w:val="NoSpacing"/>
        <w:rPr>
          <w:color w:val="1F497D" w:themeColor="text2"/>
        </w:rPr>
      </w:pPr>
      <w:r w:rsidRPr="00116B32">
        <w:rPr>
          <w:b/>
          <w:bCs/>
          <w:color w:val="1F497D" w:themeColor="text2"/>
        </w:rPr>
        <w:t>2. GUESTS</w:t>
      </w:r>
      <w:r w:rsidRPr="00116B32">
        <w:rPr>
          <w:color w:val="1F497D" w:themeColor="text2"/>
        </w:rPr>
        <w:t xml:space="preserve">: Authorized patrons may invite </w:t>
      </w:r>
      <w:proofErr w:type="spellStart"/>
      <w:r w:rsidRPr="00116B32">
        <w:rPr>
          <w:color w:val="1F497D" w:themeColor="text2"/>
        </w:rPr>
        <w:t>bonafide</w:t>
      </w:r>
      <w:proofErr w:type="spellEnd"/>
      <w:r w:rsidRPr="00116B32">
        <w:rPr>
          <w:color w:val="1F497D" w:themeColor="text2"/>
        </w:rPr>
        <w:t xml:space="preserve"> guests to the club. A </w:t>
      </w:r>
      <w:proofErr w:type="spellStart"/>
      <w:r w:rsidRPr="00116B32">
        <w:rPr>
          <w:color w:val="1F497D" w:themeColor="text2"/>
        </w:rPr>
        <w:t>bonafide</w:t>
      </w:r>
      <w:proofErr w:type="spellEnd"/>
      <w:r w:rsidRPr="00116B32">
        <w:rPr>
          <w:color w:val="1F497D" w:themeColor="text2"/>
        </w:rPr>
        <w:t xml:space="preserve"> guest is an individual who has been specifically</w:t>
      </w:r>
      <w:r w:rsidR="008D7B56" w:rsidRPr="00116B32">
        <w:rPr>
          <w:color w:val="1F497D" w:themeColor="text2"/>
        </w:rPr>
        <w:t xml:space="preserve"> </w:t>
      </w:r>
      <w:r w:rsidRPr="00116B32">
        <w:rPr>
          <w:color w:val="1F497D" w:themeColor="text2"/>
        </w:rPr>
        <w:t>invited to accompany an authorized patron or group to the Club. The authorized patron assumes overall responsibility for the guests' conduct.</w:t>
      </w:r>
    </w:p>
    <w:p w14:paraId="7501D415" w14:textId="77777777" w:rsidR="00C46877" w:rsidRPr="00116B32" w:rsidRDefault="00C46877" w:rsidP="00603ECE">
      <w:pPr>
        <w:pStyle w:val="NoSpacing"/>
        <w:rPr>
          <w:color w:val="1F497D" w:themeColor="text2"/>
        </w:rPr>
      </w:pPr>
    </w:p>
    <w:p w14:paraId="62322243" w14:textId="77777777" w:rsidR="00C46877" w:rsidRPr="00116B32" w:rsidRDefault="00C46877" w:rsidP="00603ECE">
      <w:pPr>
        <w:pStyle w:val="NoSpacing"/>
        <w:rPr>
          <w:color w:val="1F497D" w:themeColor="text2"/>
        </w:rPr>
      </w:pPr>
      <w:r w:rsidRPr="00116B32">
        <w:rPr>
          <w:b/>
          <w:bCs/>
          <w:color w:val="1F497D" w:themeColor="text2"/>
        </w:rPr>
        <w:t xml:space="preserve">3. COMMAND VS. SOCIAL: </w:t>
      </w:r>
      <w:r w:rsidRPr="00116B32">
        <w:rPr>
          <w:color w:val="1F497D" w:themeColor="text2"/>
        </w:rPr>
        <w:t>A Command Event is paid with Command monies. Social Event is paid with private/personal monies.</w:t>
      </w:r>
    </w:p>
    <w:p w14:paraId="38594F43" w14:textId="77777777" w:rsidR="00C46877" w:rsidRPr="00116B32" w:rsidRDefault="00C46877" w:rsidP="00603ECE">
      <w:pPr>
        <w:pStyle w:val="NoSpacing"/>
        <w:rPr>
          <w:color w:val="1F497D" w:themeColor="text2"/>
        </w:rPr>
      </w:pPr>
    </w:p>
    <w:p w14:paraId="55429EE5" w14:textId="2760D75E" w:rsidR="00C46877" w:rsidRPr="00116B32" w:rsidRDefault="00C46877" w:rsidP="00603ECE">
      <w:pPr>
        <w:pStyle w:val="NoSpacing"/>
        <w:rPr>
          <w:color w:val="1F497D" w:themeColor="text2"/>
        </w:rPr>
      </w:pPr>
      <w:r w:rsidRPr="00116B32">
        <w:rPr>
          <w:b/>
          <w:bCs/>
          <w:color w:val="1F497D" w:themeColor="text2"/>
        </w:rPr>
        <w:t xml:space="preserve">4. SPONSOR </w:t>
      </w:r>
      <w:r w:rsidRPr="00116B32">
        <w:rPr>
          <w:color w:val="1F497D" w:themeColor="text2"/>
        </w:rPr>
        <w:t xml:space="preserve">must be in attendance at the event </w:t>
      </w:r>
      <w:r w:rsidRPr="00116B32">
        <w:rPr>
          <w:b/>
          <w:bCs/>
          <w:color w:val="1F497D" w:themeColor="text2"/>
        </w:rPr>
        <w:t>_________ (initial)</w:t>
      </w:r>
      <w:r w:rsidRPr="00116B32">
        <w:rPr>
          <w:color w:val="1F497D" w:themeColor="text2"/>
        </w:rPr>
        <w:t>.</w:t>
      </w:r>
    </w:p>
    <w:p w14:paraId="4932F1D0" w14:textId="77777777" w:rsidR="00603ECE" w:rsidRPr="00116B32" w:rsidRDefault="00603ECE" w:rsidP="00603ECE">
      <w:pPr>
        <w:pStyle w:val="NoSpacing"/>
        <w:rPr>
          <w:color w:val="1F497D" w:themeColor="text2"/>
        </w:rPr>
      </w:pPr>
    </w:p>
    <w:p w14:paraId="246458F6" w14:textId="2E94FBD5" w:rsidR="00603ECE" w:rsidRPr="00116B32" w:rsidRDefault="00603ECE" w:rsidP="00603ECE">
      <w:pPr>
        <w:pStyle w:val="NoSpacing"/>
        <w:rPr>
          <w:color w:val="1F497D" w:themeColor="text2"/>
        </w:rPr>
      </w:pPr>
    </w:p>
    <w:p w14:paraId="248DF7AB" w14:textId="77777777" w:rsidR="00603ECE" w:rsidRPr="00116B32" w:rsidRDefault="00603ECE" w:rsidP="00603ECE">
      <w:pPr>
        <w:pStyle w:val="NoSpacing"/>
        <w:rPr>
          <w:color w:val="1F497D" w:themeColor="text2"/>
        </w:rPr>
      </w:pPr>
    </w:p>
    <w:p w14:paraId="1D346463" w14:textId="77777777" w:rsidR="00C46877" w:rsidRPr="00116B32" w:rsidRDefault="00C46877" w:rsidP="00603ECE">
      <w:pPr>
        <w:pStyle w:val="NoSpacing"/>
        <w:jc w:val="center"/>
        <w:rPr>
          <w:color w:val="1F497D" w:themeColor="text2"/>
        </w:rPr>
      </w:pPr>
      <w:r w:rsidRPr="00116B32">
        <w:rPr>
          <w:color w:val="1F497D" w:themeColor="text2"/>
        </w:rPr>
        <w:t>This completed form must be returned to:</w:t>
      </w:r>
    </w:p>
    <w:p w14:paraId="7DFBE442" w14:textId="77777777" w:rsidR="00C46877" w:rsidRPr="00116B32" w:rsidRDefault="00C46877" w:rsidP="00603ECE">
      <w:pPr>
        <w:pStyle w:val="NoSpacing"/>
        <w:jc w:val="center"/>
        <w:rPr>
          <w:color w:val="1F497D" w:themeColor="text2"/>
        </w:rPr>
      </w:pPr>
      <w:r w:rsidRPr="00116B32">
        <w:rPr>
          <w:color w:val="1F497D" w:themeColor="text2"/>
        </w:rPr>
        <w:t>Officers' Club; 95 Perry Road; Naval Station Newport; Newport, RI 02841 or via fax (401) 841‐1579, accompanied by the</w:t>
      </w:r>
    </w:p>
    <w:p w14:paraId="549062E4" w14:textId="50110877" w:rsidR="00C46877" w:rsidRPr="00116B32" w:rsidRDefault="00C46877" w:rsidP="00603ECE">
      <w:pPr>
        <w:pStyle w:val="NoSpacing"/>
        <w:jc w:val="center"/>
        <w:rPr>
          <w:color w:val="1F497D" w:themeColor="text2"/>
        </w:rPr>
      </w:pPr>
      <w:r w:rsidRPr="00116B32">
        <w:rPr>
          <w:color w:val="1F497D" w:themeColor="text2"/>
        </w:rPr>
        <w:t>signed catering policies and the applicable nonrefundable deposit in order to confirm the function.</w:t>
      </w:r>
    </w:p>
    <w:p w14:paraId="387E95B9" w14:textId="6B42A189" w:rsidR="00A94C3C" w:rsidRPr="00116B32" w:rsidRDefault="00A94C3C" w:rsidP="00A94C3C">
      <w:pPr>
        <w:tabs>
          <w:tab w:val="left" w:pos="9825"/>
        </w:tabs>
        <w:rPr>
          <w:color w:val="1F497D" w:themeColor="text2"/>
        </w:rPr>
      </w:pPr>
      <w:r w:rsidRPr="00116B32">
        <w:rPr>
          <w:color w:val="1F497D" w:themeColor="text2"/>
        </w:rPr>
        <w:tab/>
      </w:r>
    </w:p>
    <w:p w14:paraId="476D817C" w14:textId="4B895F31" w:rsidR="00C46877" w:rsidRPr="00116B32" w:rsidRDefault="00C46877" w:rsidP="006146B2">
      <w:pPr>
        <w:tabs>
          <w:tab w:val="center" w:pos="5400"/>
          <w:tab w:val="left" w:pos="9765"/>
        </w:tabs>
        <w:autoSpaceDE w:val="0"/>
        <w:autoSpaceDN w:val="0"/>
        <w:adjustRightInd w:val="0"/>
        <w:spacing w:after="0" w:line="240" w:lineRule="auto"/>
        <w:jc w:val="center"/>
        <w:rPr>
          <w:rFonts w:ascii="Monotype Corsiva" w:hAnsi="Monotype Corsiva" w:cs="MonotypeCorsiva"/>
          <w:color w:val="1F497D" w:themeColor="text2"/>
          <w:sz w:val="45"/>
          <w:szCs w:val="45"/>
        </w:rPr>
      </w:pPr>
      <w:r w:rsidRPr="00116B32">
        <w:rPr>
          <w:rFonts w:ascii="Monotype Corsiva" w:hAnsi="Monotype Corsiva" w:cs="MonotypeCorsiva"/>
          <w:color w:val="1F497D" w:themeColor="text2"/>
          <w:sz w:val="45"/>
          <w:szCs w:val="45"/>
        </w:rPr>
        <w:lastRenderedPageBreak/>
        <w:t>Officers' Club</w:t>
      </w:r>
    </w:p>
    <w:p w14:paraId="4F0D4239" w14:textId="77777777" w:rsidR="00C46877" w:rsidRPr="00116B32" w:rsidRDefault="00C46877" w:rsidP="00C46877">
      <w:pPr>
        <w:autoSpaceDE w:val="0"/>
        <w:autoSpaceDN w:val="0"/>
        <w:adjustRightInd w:val="0"/>
        <w:spacing w:after="0" w:line="240" w:lineRule="auto"/>
        <w:jc w:val="center"/>
        <w:rPr>
          <w:rFonts w:ascii="Monotype Corsiva" w:hAnsi="Monotype Corsiva" w:cs="MonotypeCorsiva"/>
          <w:color w:val="1F497D" w:themeColor="text2"/>
          <w:sz w:val="45"/>
          <w:szCs w:val="45"/>
        </w:rPr>
      </w:pPr>
      <w:r w:rsidRPr="00116B32">
        <w:rPr>
          <w:rFonts w:ascii="Monotype Corsiva" w:hAnsi="Monotype Corsiva" w:cs="MonotypeCorsiva"/>
          <w:color w:val="1F497D" w:themeColor="text2"/>
          <w:sz w:val="45"/>
          <w:szCs w:val="45"/>
        </w:rPr>
        <w:t>Naval Station Newport</w:t>
      </w:r>
    </w:p>
    <w:p w14:paraId="64FB8F65" w14:textId="3020DE6D" w:rsidR="003D75C7" w:rsidRPr="00116B32" w:rsidRDefault="00C46877" w:rsidP="00A038CC">
      <w:pPr>
        <w:autoSpaceDE w:val="0"/>
        <w:autoSpaceDN w:val="0"/>
        <w:adjustRightInd w:val="0"/>
        <w:spacing w:after="0" w:line="240" w:lineRule="auto"/>
        <w:jc w:val="center"/>
        <w:rPr>
          <w:rFonts w:ascii="Monotype Corsiva" w:hAnsi="Monotype Corsiva" w:cs="MonotypeCorsiva"/>
          <w:color w:val="1F497D" w:themeColor="text2"/>
          <w:sz w:val="45"/>
          <w:szCs w:val="45"/>
        </w:rPr>
      </w:pPr>
      <w:r w:rsidRPr="00116B32">
        <w:rPr>
          <w:rFonts w:ascii="Monotype Corsiva" w:hAnsi="Monotype Corsiva" w:cs="MonotypeCorsiva"/>
          <w:color w:val="1F497D" w:themeColor="text2"/>
          <w:sz w:val="45"/>
          <w:szCs w:val="45"/>
        </w:rPr>
        <w:t>Event Catering Policies</w:t>
      </w:r>
    </w:p>
    <w:p w14:paraId="6347058E" w14:textId="77777777" w:rsidR="00604091" w:rsidRPr="00116B32" w:rsidRDefault="00604091" w:rsidP="003D1D97">
      <w:pPr>
        <w:spacing w:after="0"/>
        <w:contextualSpacing/>
        <w:rPr>
          <w:color w:val="1F497D" w:themeColor="text2"/>
          <w:sz w:val="4"/>
          <w:szCs w:val="4"/>
        </w:rPr>
      </w:pPr>
    </w:p>
    <w:p w14:paraId="001F4659" w14:textId="735D7464" w:rsidR="003D1D97" w:rsidRPr="00116B32" w:rsidRDefault="003D1D97" w:rsidP="003D1D97">
      <w:pPr>
        <w:spacing w:after="0"/>
        <w:contextualSpacing/>
        <w:rPr>
          <w:color w:val="1F497D" w:themeColor="text2"/>
          <w:sz w:val="4"/>
          <w:szCs w:val="6"/>
        </w:rPr>
      </w:pPr>
      <w:r w:rsidRPr="00116B32">
        <w:rPr>
          <w:color w:val="1F497D" w:themeColor="text2"/>
        </w:rPr>
        <w:t>1.  Date, availability and site tour appointments may be made by phone, e-mail or in person Monday through Friday, 8:30 am to 5 pm, evenings and weekends by appointment only.  Space is available on a first-come, first-served basis; with applicable paperwork and a nonrefundable deposit required for wedding events.</w:t>
      </w:r>
    </w:p>
    <w:p w14:paraId="4ADA7F60" w14:textId="77777777" w:rsidR="003D1D97" w:rsidRPr="00116B32" w:rsidRDefault="003D1D97" w:rsidP="003D1D97">
      <w:pPr>
        <w:spacing w:after="0"/>
        <w:contextualSpacing/>
        <w:rPr>
          <w:color w:val="1F497D" w:themeColor="text2"/>
        </w:rPr>
      </w:pPr>
      <w:r w:rsidRPr="00116B32">
        <w:rPr>
          <w:color w:val="1F497D" w:themeColor="text2"/>
        </w:rPr>
        <w:t xml:space="preserve">2.  Cancellations will result in a complete forfeiture of all deposits.  </w:t>
      </w:r>
      <w:r w:rsidRPr="00116B32">
        <w:rPr>
          <w:b/>
          <w:color w:val="1F497D" w:themeColor="text2"/>
        </w:rPr>
        <w:t>____________________ (initial).</w:t>
      </w:r>
    </w:p>
    <w:p w14:paraId="560946BE" w14:textId="7AC1DE59" w:rsidR="003D1D97" w:rsidRPr="00116B32" w:rsidRDefault="003D1D97" w:rsidP="003D1D97">
      <w:pPr>
        <w:spacing w:after="0"/>
        <w:contextualSpacing/>
        <w:rPr>
          <w:color w:val="1F497D" w:themeColor="text2"/>
        </w:rPr>
      </w:pPr>
      <w:r w:rsidRPr="00116B32">
        <w:rPr>
          <w:color w:val="1F497D" w:themeColor="text2"/>
        </w:rPr>
        <w:t xml:space="preserve">3. Should the host be an </w:t>
      </w:r>
      <w:r w:rsidR="00A94C3C" w:rsidRPr="00116B32">
        <w:rPr>
          <w:color w:val="1F497D" w:themeColor="text2"/>
        </w:rPr>
        <w:t>active-duty</w:t>
      </w:r>
      <w:r w:rsidRPr="00116B32">
        <w:rPr>
          <w:color w:val="1F497D" w:themeColor="text2"/>
        </w:rPr>
        <w:t xml:space="preserve"> military member and unable to fulfill contractual obligations with the Officers' Club due to unexpected change of orders, any deposits will be refunded in full, providing a copy of the original signed orders is submitted with written notice </w:t>
      </w:r>
      <w:r w:rsidRPr="00116B32">
        <w:rPr>
          <w:b/>
          <w:color w:val="1F497D" w:themeColor="text2"/>
        </w:rPr>
        <w:t>____________________ (initial).</w:t>
      </w:r>
    </w:p>
    <w:p w14:paraId="3CEBD64B" w14:textId="77777777" w:rsidR="003D1D97" w:rsidRPr="00116B32" w:rsidRDefault="003D1D97" w:rsidP="003D1D97">
      <w:pPr>
        <w:spacing w:after="0"/>
        <w:contextualSpacing/>
        <w:rPr>
          <w:color w:val="1F497D" w:themeColor="text2"/>
        </w:rPr>
      </w:pPr>
      <w:r w:rsidRPr="00116B32">
        <w:rPr>
          <w:color w:val="1F497D" w:themeColor="text2"/>
        </w:rPr>
        <w:t xml:space="preserve">4.  Guests under the age of 21 years old are prohibited from purchasing or consuming alcoholic beverages.  The responsibility for compliance rests solely with the host to assure that minors do not consume alcoholic beverages.  Should minor guests be discovered consuming such beverages, the host will be requested to make arrangements for the guest to be removed from the Officers' Club.  No shots are served during any function. </w:t>
      </w:r>
      <w:r w:rsidRPr="00116B32">
        <w:rPr>
          <w:b/>
          <w:color w:val="1F497D" w:themeColor="text2"/>
        </w:rPr>
        <w:t>____________________ (initial).</w:t>
      </w:r>
    </w:p>
    <w:p w14:paraId="3E88CAF8" w14:textId="77777777" w:rsidR="003D1D97" w:rsidRPr="00116B32" w:rsidRDefault="003D1D97" w:rsidP="003D1D97">
      <w:pPr>
        <w:spacing w:after="0"/>
        <w:contextualSpacing/>
        <w:rPr>
          <w:color w:val="1F497D" w:themeColor="text2"/>
        </w:rPr>
      </w:pPr>
      <w:r w:rsidRPr="00116B32">
        <w:rPr>
          <w:color w:val="1F497D" w:themeColor="text2"/>
        </w:rPr>
        <w:t xml:space="preserve">5.  All guests must enter Naval Station Newport through Gate One (unless otherwise directed).  It is the host's responsibility to provide the catering office with an event roster (form to be provided; and alphabetized by last name with the last name first) at least five (5) business days prior to the function, no exceptions.  Actual vendor names (not just vendor company names) must also be included on the gate list.  </w:t>
      </w:r>
    </w:p>
    <w:p w14:paraId="36DD41E9" w14:textId="6B9340F8" w:rsidR="003D1D97" w:rsidRPr="00116B32" w:rsidRDefault="003D1D97" w:rsidP="003D1D97">
      <w:pPr>
        <w:spacing w:after="0"/>
        <w:contextualSpacing/>
        <w:rPr>
          <w:color w:val="1F497D" w:themeColor="text2"/>
          <w:sz w:val="4"/>
          <w:szCs w:val="6"/>
        </w:rPr>
      </w:pPr>
      <w:r w:rsidRPr="00116B32">
        <w:rPr>
          <w:color w:val="1F497D" w:themeColor="text2"/>
        </w:rPr>
        <w:t xml:space="preserve">6.  Due to health and safety codes shoes must remain on at all times </w:t>
      </w:r>
      <w:r w:rsidRPr="00116B32">
        <w:rPr>
          <w:b/>
          <w:color w:val="1F497D" w:themeColor="text2"/>
        </w:rPr>
        <w:t>___________________ (initial).</w:t>
      </w:r>
    </w:p>
    <w:p w14:paraId="613649A8" w14:textId="77777777" w:rsidR="003D1D97" w:rsidRPr="00116B32" w:rsidRDefault="003D1D97" w:rsidP="003D1D97">
      <w:pPr>
        <w:spacing w:after="0"/>
        <w:contextualSpacing/>
        <w:rPr>
          <w:color w:val="1F497D" w:themeColor="text2"/>
          <w:sz w:val="4"/>
          <w:szCs w:val="6"/>
        </w:rPr>
      </w:pPr>
    </w:p>
    <w:p w14:paraId="48CE629E" w14:textId="5AF8B7A5" w:rsidR="003D1D97" w:rsidRPr="00116B32" w:rsidRDefault="003D1D97" w:rsidP="003D1D97">
      <w:pPr>
        <w:spacing w:after="0"/>
        <w:contextualSpacing/>
        <w:rPr>
          <w:color w:val="1F497D" w:themeColor="text2"/>
        </w:rPr>
      </w:pPr>
      <w:r w:rsidRPr="00116B32">
        <w:rPr>
          <w:color w:val="1F497D" w:themeColor="text2"/>
        </w:rPr>
        <w:t>7.  In the event of inclement weather, a decision regarding the location of outdoor events will be made by the Officers' Club four hours prior to the start of the function.  Every effort will be made to consult the host regarding this decision.  In the event that Naval Station Newport declares "Mission Essential Personnel Only" due to severe weather, an event may be cancel</w:t>
      </w:r>
      <w:r w:rsidR="002437B0" w:rsidRPr="00116B32">
        <w:rPr>
          <w:color w:val="1F497D" w:themeColor="text2"/>
        </w:rPr>
        <w:t>led without penalty for payment.</w:t>
      </w:r>
    </w:p>
    <w:p w14:paraId="57B23B21" w14:textId="77777777" w:rsidR="002437B0" w:rsidRPr="00116B32" w:rsidRDefault="003D1D97" w:rsidP="003D1D97">
      <w:pPr>
        <w:spacing w:after="0"/>
        <w:contextualSpacing/>
        <w:rPr>
          <w:color w:val="1F497D" w:themeColor="text2"/>
        </w:rPr>
      </w:pPr>
      <w:r w:rsidRPr="00116B32">
        <w:rPr>
          <w:color w:val="1F497D" w:themeColor="text2"/>
        </w:rPr>
        <w:t>8.  Open flames are prohibited.  All candles and/or vot</w:t>
      </w:r>
      <w:r w:rsidR="002437B0" w:rsidRPr="00116B32">
        <w:rPr>
          <w:color w:val="1F497D" w:themeColor="text2"/>
        </w:rPr>
        <w:t>ives must be contained in glass.</w:t>
      </w:r>
    </w:p>
    <w:p w14:paraId="01EFCA9B" w14:textId="0B97C020" w:rsidR="003D1D97" w:rsidRPr="00116B32" w:rsidRDefault="003D1D97" w:rsidP="003D1D97">
      <w:pPr>
        <w:spacing w:after="0"/>
        <w:contextualSpacing/>
        <w:rPr>
          <w:color w:val="1F497D" w:themeColor="text2"/>
        </w:rPr>
      </w:pPr>
      <w:r w:rsidRPr="00116B32">
        <w:rPr>
          <w:color w:val="1F497D" w:themeColor="text2"/>
        </w:rPr>
        <w:t xml:space="preserve">9.  Pets, with the exception of service animals are not allowed inside The Officers’ Club. </w:t>
      </w:r>
    </w:p>
    <w:p w14:paraId="0FE3E8F0" w14:textId="77777777" w:rsidR="00A94C3C" w:rsidRPr="00116B32" w:rsidRDefault="00A94C3C" w:rsidP="00A94C3C">
      <w:pPr>
        <w:contextualSpacing/>
        <w:rPr>
          <w:color w:val="1F497D" w:themeColor="text2"/>
        </w:rPr>
      </w:pPr>
      <w:r w:rsidRPr="00116B32">
        <w:rPr>
          <w:color w:val="1F497D" w:themeColor="text2"/>
        </w:rPr>
        <w:t xml:space="preserve">10. No outside alcohol is allowed on the premises. </w:t>
      </w:r>
      <w:r w:rsidRPr="00116B32">
        <w:rPr>
          <w:b/>
          <w:color w:val="1F497D" w:themeColor="text2"/>
        </w:rPr>
        <w:t>___________________ (initial).</w:t>
      </w:r>
    </w:p>
    <w:p w14:paraId="016569CD" w14:textId="0FC7AF7A" w:rsidR="002437B0" w:rsidRPr="00116B32" w:rsidRDefault="002437B0" w:rsidP="002437B0">
      <w:pPr>
        <w:contextualSpacing/>
        <w:rPr>
          <w:b/>
          <w:color w:val="1F497D" w:themeColor="text2"/>
        </w:rPr>
      </w:pPr>
      <w:r w:rsidRPr="00116B32">
        <w:rPr>
          <w:color w:val="1F497D" w:themeColor="text2"/>
        </w:rPr>
        <w:t>1</w:t>
      </w:r>
      <w:r w:rsidR="00A94C3C" w:rsidRPr="00116B32">
        <w:rPr>
          <w:color w:val="1F497D" w:themeColor="text2"/>
        </w:rPr>
        <w:t>1</w:t>
      </w:r>
      <w:r w:rsidRPr="00116B32">
        <w:rPr>
          <w:color w:val="1F497D" w:themeColor="text2"/>
        </w:rPr>
        <w:t xml:space="preserve">. </w:t>
      </w:r>
      <w:r w:rsidRPr="00116B32">
        <w:rPr>
          <w:color w:val="1F497D" w:themeColor="text2"/>
          <w:szCs w:val="20"/>
        </w:rPr>
        <w:t xml:space="preserve">All forms are due within 10 business days of notifying catering office of date desired </w:t>
      </w:r>
      <w:r w:rsidRPr="00116B32">
        <w:rPr>
          <w:b/>
          <w:color w:val="1F497D" w:themeColor="text2"/>
        </w:rPr>
        <w:t>___________________ (initial).</w:t>
      </w:r>
    </w:p>
    <w:p w14:paraId="339EB270" w14:textId="71592661" w:rsidR="00BA452F" w:rsidRPr="00116B32" w:rsidRDefault="002437B0" w:rsidP="00BA452F">
      <w:pPr>
        <w:contextualSpacing/>
        <w:rPr>
          <w:b/>
          <w:color w:val="1F497D" w:themeColor="text2"/>
        </w:rPr>
      </w:pPr>
      <w:r w:rsidRPr="00116B32">
        <w:rPr>
          <w:color w:val="1F497D" w:themeColor="text2"/>
        </w:rPr>
        <w:t>1</w:t>
      </w:r>
      <w:r w:rsidR="00A94C3C" w:rsidRPr="00116B32">
        <w:rPr>
          <w:color w:val="1F497D" w:themeColor="text2"/>
        </w:rPr>
        <w:t>2</w:t>
      </w:r>
      <w:r w:rsidRPr="00116B32">
        <w:rPr>
          <w:color w:val="1F497D" w:themeColor="text2"/>
        </w:rPr>
        <w:t>. Signed contract is due within 10 business day upon receipt of original from catering office.</w:t>
      </w:r>
      <w:r w:rsidRPr="00116B32">
        <w:rPr>
          <w:b/>
          <w:color w:val="1F497D" w:themeColor="text2"/>
        </w:rPr>
        <w:t xml:space="preserve"> _____________</w:t>
      </w:r>
      <w:r w:rsidRPr="00116B32">
        <w:rPr>
          <w:b/>
          <w:color w:val="1F497D" w:themeColor="text2"/>
        </w:rPr>
        <w:softHyphen/>
      </w:r>
      <w:r w:rsidRPr="00116B32">
        <w:rPr>
          <w:b/>
          <w:color w:val="1F497D" w:themeColor="text2"/>
        </w:rPr>
        <w:softHyphen/>
        <w:t>_ (initial).</w:t>
      </w:r>
    </w:p>
    <w:p w14:paraId="3D8F7788" w14:textId="33C96413" w:rsidR="00BA452F" w:rsidRPr="00116B32" w:rsidRDefault="00BA452F" w:rsidP="00BA452F">
      <w:pPr>
        <w:contextualSpacing/>
        <w:rPr>
          <w:b/>
          <w:color w:val="1F497D" w:themeColor="text2"/>
        </w:rPr>
      </w:pPr>
      <w:r w:rsidRPr="00116B32">
        <w:rPr>
          <w:bCs/>
          <w:color w:val="1F497D" w:themeColor="text2"/>
        </w:rPr>
        <w:t>1</w:t>
      </w:r>
      <w:r w:rsidR="00A94C3C" w:rsidRPr="00116B32">
        <w:rPr>
          <w:bCs/>
          <w:color w:val="1F497D" w:themeColor="text2"/>
        </w:rPr>
        <w:t>3</w:t>
      </w:r>
      <w:r w:rsidRPr="00116B32">
        <w:rPr>
          <w:bCs/>
          <w:color w:val="1F497D" w:themeColor="text2"/>
        </w:rPr>
        <w:t>.</w:t>
      </w:r>
      <w:r w:rsidRPr="00116B32">
        <w:rPr>
          <w:b/>
          <w:bCs/>
          <w:color w:val="1F497D" w:themeColor="text2"/>
        </w:rPr>
        <w:t xml:space="preserve"> </w:t>
      </w:r>
      <w:r w:rsidRPr="00116B32">
        <w:rPr>
          <w:color w:val="1F497D" w:themeColor="text2"/>
        </w:rPr>
        <w:t>It is the host’s responsibility to notify the installation PAO, bruce.j.katz.civ@us.navy.mil, and IPI, dean.s.weidman.civ@us.navy.mil, if they are expecting a Distinguished Visitor. DVs are defined as DVs Flag Officers, Civilian equivalents, State and Federal officials, foreign dignitaries, etc.</w:t>
      </w:r>
      <w:r w:rsidRPr="00116B32">
        <w:rPr>
          <w:b/>
          <w:bCs/>
          <w:color w:val="1F497D" w:themeColor="text2"/>
        </w:rPr>
        <w:t>_________ (initial)</w:t>
      </w:r>
      <w:r w:rsidRPr="00116B32">
        <w:rPr>
          <w:color w:val="1F497D" w:themeColor="text2"/>
        </w:rPr>
        <w:t>.</w:t>
      </w:r>
    </w:p>
    <w:p w14:paraId="3D054CCD" w14:textId="77777777" w:rsidR="005F3D5F" w:rsidRPr="00116B32" w:rsidRDefault="005F3D5F" w:rsidP="003D1D97">
      <w:pPr>
        <w:spacing w:after="0"/>
        <w:contextualSpacing/>
        <w:rPr>
          <w:color w:val="1F497D" w:themeColor="text2"/>
          <w:sz w:val="10"/>
          <w:szCs w:val="10"/>
        </w:rPr>
      </w:pPr>
    </w:p>
    <w:p w14:paraId="6B57E666" w14:textId="63B8A0FF" w:rsidR="003D1D97" w:rsidRPr="00116B32" w:rsidRDefault="003D1D97" w:rsidP="003D1D97">
      <w:pPr>
        <w:spacing w:after="0"/>
        <w:contextualSpacing/>
        <w:rPr>
          <w:color w:val="1F497D" w:themeColor="text2"/>
        </w:rPr>
      </w:pPr>
      <w:r w:rsidRPr="00116B32">
        <w:rPr>
          <w:color w:val="1F497D" w:themeColor="text2"/>
        </w:rPr>
        <w:t>I HAVE READ AND UNDERSTAND THE FOREGOING POLICIES AND I AGREE TO ABIDE BY THEM.</w:t>
      </w:r>
    </w:p>
    <w:p w14:paraId="0DCFF9EF" w14:textId="77777777" w:rsidR="005F3D5F" w:rsidRPr="00116B32" w:rsidRDefault="005F3D5F" w:rsidP="003D1D97">
      <w:pPr>
        <w:contextualSpacing/>
        <w:rPr>
          <w:color w:val="1F497D" w:themeColor="text2"/>
          <w:sz w:val="10"/>
          <w:szCs w:val="10"/>
        </w:rPr>
      </w:pPr>
    </w:p>
    <w:p w14:paraId="67553554" w14:textId="6490263A" w:rsidR="003D1D97" w:rsidRPr="00116B32" w:rsidRDefault="003D1D97" w:rsidP="003D1D97">
      <w:pPr>
        <w:contextualSpacing/>
        <w:rPr>
          <w:color w:val="1F497D" w:themeColor="text2"/>
        </w:rPr>
      </w:pPr>
      <w:r w:rsidRPr="00116B32">
        <w:rPr>
          <w:color w:val="1F497D" w:themeColor="text2"/>
        </w:rPr>
        <w:t>Event Name: _____________________________________________________________________________</w:t>
      </w:r>
      <w:r w:rsidR="00A038CC" w:rsidRPr="00116B32">
        <w:rPr>
          <w:color w:val="1F497D" w:themeColor="text2"/>
        </w:rPr>
        <w:t>__________</w:t>
      </w:r>
    </w:p>
    <w:p w14:paraId="469BC22E" w14:textId="77777777" w:rsidR="005F3D5F" w:rsidRPr="00116B32" w:rsidRDefault="005F3D5F" w:rsidP="003D1D97">
      <w:pPr>
        <w:contextualSpacing/>
        <w:rPr>
          <w:color w:val="1F497D" w:themeColor="text2"/>
          <w:sz w:val="6"/>
          <w:szCs w:val="6"/>
        </w:rPr>
      </w:pPr>
    </w:p>
    <w:p w14:paraId="302D9CC8" w14:textId="2061074E" w:rsidR="003D1D97" w:rsidRPr="00116B32" w:rsidRDefault="003D1D97" w:rsidP="003D1D97">
      <w:pPr>
        <w:contextualSpacing/>
        <w:rPr>
          <w:color w:val="1F497D" w:themeColor="text2"/>
        </w:rPr>
      </w:pPr>
      <w:proofErr w:type="gramStart"/>
      <w:r w:rsidRPr="00116B32">
        <w:rPr>
          <w:color w:val="1F497D" w:themeColor="text2"/>
        </w:rPr>
        <w:t>Phone:_</w:t>
      </w:r>
      <w:proofErr w:type="gramEnd"/>
      <w:r w:rsidRPr="00116B32">
        <w:rPr>
          <w:color w:val="1F497D" w:themeColor="text2"/>
        </w:rPr>
        <w:t>_____________________________ E-Mail:________________________________________________</w:t>
      </w:r>
      <w:r w:rsidR="00A038CC" w:rsidRPr="00116B32">
        <w:rPr>
          <w:color w:val="1F497D" w:themeColor="text2"/>
        </w:rPr>
        <w:t>________</w:t>
      </w:r>
    </w:p>
    <w:p w14:paraId="5D8300B4" w14:textId="77777777" w:rsidR="005F3D5F" w:rsidRPr="00116B32" w:rsidRDefault="005F3D5F" w:rsidP="003D1D97">
      <w:pPr>
        <w:contextualSpacing/>
        <w:rPr>
          <w:color w:val="1F497D" w:themeColor="text2"/>
          <w:sz w:val="6"/>
          <w:szCs w:val="6"/>
        </w:rPr>
      </w:pPr>
    </w:p>
    <w:p w14:paraId="4BCE598B" w14:textId="63D5482A" w:rsidR="003D1D97" w:rsidRPr="00116B32" w:rsidRDefault="003D1D97" w:rsidP="003D1D97">
      <w:pPr>
        <w:contextualSpacing/>
        <w:rPr>
          <w:color w:val="1F497D" w:themeColor="text2"/>
        </w:rPr>
      </w:pPr>
      <w:proofErr w:type="gramStart"/>
      <w:r w:rsidRPr="00116B32">
        <w:rPr>
          <w:color w:val="1F497D" w:themeColor="text2"/>
        </w:rPr>
        <w:t>Address:_</w:t>
      </w:r>
      <w:proofErr w:type="gramEnd"/>
      <w:r w:rsidRPr="00116B32">
        <w:rPr>
          <w:color w:val="1F497D" w:themeColor="text2"/>
        </w:rPr>
        <w:t>__________________________________________________________________________________</w:t>
      </w:r>
      <w:r w:rsidR="00A038CC" w:rsidRPr="00116B32">
        <w:rPr>
          <w:color w:val="1F497D" w:themeColor="text2"/>
        </w:rPr>
        <w:t>________</w:t>
      </w:r>
    </w:p>
    <w:p w14:paraId="09633A70" w14:textId="77777777" w:rsidR="005F3D5F" w:rsidRPr="00116B32" w:rsidRDefault="005F3D5F" w:rsidP="003D1D97">
      <w:pPr>
        <w:contextualSpacing/>
        <w:rPr>
          <w:color w:val="1F497D" w:themeColor="text2"/>
          <w:sz w:val="6"/>
          <w:szCs w:val="6"/>
        </w:rPr>
      </w:pPr>
    </w:p>
    <w:p w14:paraId="66874430" w14:textId="5AC66384" w:rsidR="003D1D97" w:rsidRPr="00116B32" w:rsidRDefault="003D1D97" w:rsidP="003D1D97">
      <w:pPr>
        <w:contextualSpacing/>
        <w:rPr>
          <w:color w:val="1F497D" w:themeColor="text2"/>
        </w:rPr>
      </w:pPr>
      <w:r w:rsidRPr="00116B32">
        <w:rPr>
          <w:color w:val="1F497D" w:themeColor="text2"/>
        </w:rPr>
        <w:t xml:space="preserve">Function </w:t>
      </w:r>
      <w:proofErr w:type="gramStart"/>
      <w:r w:rsidRPr="00116B32">
        <w:rPr>
          <w:color w:val="1F497D" w:themeColor="text2"/>
        </w:rPr>
        <w:t>Room:_</w:t>
      </w:r>
      <w:proofErr w:type="gramEnd"/>
      <w:r w:rsidRPr="00116B32">
        <w:rPr>
          <w:color w:val="1F497D" w:themeColor="text2"/>
        </w:rPr>
        <w:t>______________________________</w:t>
      </w:r>
      <w:r w:rsidR="00A038CC" w:rsidRPr="00116B32">
        <w:rPr>
          <w:color w:val="1F497D" w:themeColor="text2"/>
        </w:rPr>
        <w:t>________</w:t>
      </w:r>
      <w:r w:rsidRPr="00116B32">
        <w:rPr>
          <w:color w:val="1F497D" w:themeColor="text2"/>
        </w:rPr>
        <w:t>__ Minimum Guaranteed Adult Guests:______________</w:t>
      </w:r>
    </w:p>
    <w:p w14:paraId="3E4477E7" w14:textId="77777777" w:rsidR="005F3D5F" w:rsidRPr="00116B32" w:rsidRDefault="005F3D5F" w:rsidP="003D1D97">
      <w:pPr>
        <w:contextualSpacing/>
        <w:rPr>
          <w:color w:val="1F497D" w:themeColor="text2"/>
          <w:sz w:val="6"/>
          <w:szCs w:val="6"/>
        </w:rPr>
      </w:pPr>
    </w:p>
    <w:p w14:paraId="41BF9FB8" w14:textId="22BD5809" w:rsidR="003D1D97" w:rsidRPr="00116B32" w:rsidRDefault="003D1D97" w:rsidP="003D1D97">
      <w:pPr>
        <w:contextualSpacing/>
        <w:rPr>
          <w:color w:val="1F497D" w:themeColor="text2"/>
        </w:rPr>
      </w:pPr>
      <w:r w:rsidRPr="00116B32">
        <w:rPr>
          <w:color w:val="1F497D" w:themeColor="text2"/>
        </w:rPr>
        <w:t xml:space="preserve">Date/Time of </w:t>
      </w:r>
      <w:proofErr w:type="gramStart"/>
      <w:r w:rsidRPr="00116B32">
        <w:rPr>
          <w:color w:val="1F497D" w:themeColor="text2"/>
        </w:rPr>
        <w:t>Function:_</w:t>
      </w:r>
      <w:proofErr w:type="gramEnd"/>
      <w:r w:rsidRPr="00116B32">
        <w:rPr>
          <w:color w:val="1F497D" w:themeColor="text2"/>
        </w:rPr>
        <w:t>__________________________________________________________________</w:t>
      </w:r>
      <w:r w:rsidR="00A038CC" w:rsidRPr="00116B32">
        <w:rPr>
          <w:color w:val="1F497D" w:themeColor="text2"/>
        </w:rPr>
        <w:t>____________</w:t>
      </w:r>
    </w:p>
    <w:p w14:paraId="30C0C93D" w14:textId="77777777" w:rsidR="003D1D97" w:rsidRPr="00116B32" w:rsidRDefault="003D1D97" w:rsidP="003D1D97">
      <w:pPr>
        <w:contextualSpacing/>
        <w:rPr>
          <w:color w:val="1F497D" w:themeColor="text2"/>
          <w:sz w:val="6"/>
          <w:szCs w:val="6"/>
        </w:rPr>
      </w:pPr>
    </w:p>
    <w:p w14:paraId="6EF507A4" w14:textId="539B346F" w:rsidR="003D1D97" w:rsidRPr="00116B32" w:rsidRDefault="003D1D97" w:rsidP="003D1D97">
      <w:pPr>
        <w:contextualSpacing/>
        <w:rPr>
          <w:color w:val="1F497D" w:themeColor="text2"/>
          <w:sz w:val="6"/>
          <w:szCs w:val="6"/>
        </w:rPr>
      </w:pPr>
      <w:r w:rsidRPr="00116B32">
        <w:rPr>
          <w:color w:val="1F497D" w:themeColor="text2"/>
        </w:rPr>
        <w:t xml:space="preserve">Signature of </w:t>
      </w:r>
      <w:proofErr w:type="gramStart"/>
      <w:r w:rsidRPr="00116B32">
        <w:rPr>
          <w:color w:val="1F497D" w:themeColor="text2"/>
        </w:rPr>
        <w:t>Host:_</w:t>
      </w:r>
      <w:proofErr w:type="gramEnd"/>
      <w:r w:rsidRPr="00116B32">
        <w:rPr>
          <w:color w:val="1F497D" w:themeColor="text2"/>
        </w:rPr>
        <w:t>_____________________________________________</w:t>
      </w:r>
      <w:r w:rsidR="00A038CC" w:rsidRPr="00116B32">
        <w:rPr>
          <w:color w:val="1F497D" w:themeColor="text2"/>
        </w:rPr>
        <w:t>__________</w:t>
      </w:r>
      <w:r w:rsidRPr="00116B32">
        <w:rPr>
          <w:color w:val="1F497D" w:themeColor="text2"/>
        </w:rPr>
        <w:t>____      Date:________________</w:t>
      </w:r>
    </w:p>
    <w:p w14:paraId="2D184E88" w14:textId="21B9015E" w:rsidR="001C2EDA" w:rsidRPr="00116B32" w:rsidRDefault="003D1D97" w:rsidP="003D75C7">
      <w:pPr>
        <w:contextualSpacing/>
        <w:rPr>
          <w:color w:val="1F497D" w:themeColor="text2"/>
        </w:rPr>
      </w:pPr>
      <w:r w:rsidRPr="00116B32">
        <w:rPr>
          <w:color w:val="1F497D" w:themeColor="text2"/>
        </w:rPr>
        <w:t>This completed form must be returned to: Officers' Club; 95 Perry Road; Naval Station Newport; Newport, RI  02841. Accompanied by the signed Sponsor Form and the applicable nonrefundable deposit in order to confirm the function.</w:t>
      </w:r>
    </w:p>
    <w:p w14:paraId="461B927E" w14:textId="77777777" w:rsidR="003D75C7" w:rsidRPr="00116B32" w:rsidRDefault="00955ABF" w:rsidP="00955ABF">
      <w:pPr>
        <w:pStyle w:val="NormalWeb"/>
        <w:spacing w:before="0" w:beforeAutospacing="0" w:after="0" w:afterAutospacing="0"/>
        <w:jc w:val="center"/>
        <w:rPr>
          <w:rFonts w:ascii="Monotype Corsiva" w:hAnsi="Monotype Corsiva"/>
          <w:color w:val="1F497D" w:themeColor="text2"/>
          <w:sz w:val="48"/>
          <w:szCs w:val="48"/>
        </w:rPr>
      </w:pPr>
      <w:r w:rsidRPr="00116B32">
        <w:rPr>
          <w:rFonts w:ascii="Monotype Corsiva" w:hAnsi="Monotype Corsiva"/>
          <w:color w:val="1F497D" w:themeColor="text2"/>
          <w:sz w:val="48"/>
          <w:szCs w:val="48"/>
        </w:rPr>
        <w:lastRenderedPageBreak/>
        <w:t xml:space="preserve">Social, Command &amp; Meeting </w:t>
      </w:r>
    </w:p>
    <w:p w14:paraId="1B30924C" w14:textId="2D12D253" w:rsidR="00955ABF" w:rsidRPr="00116B32" w:rsidRDefault="00955ABF" w:rsidP="00955ABF">
      <w:pPr>
        <w:pStyle w:val="NormalWeb"/>
        <w:spacing w:before="0" w:beforeAutospacing="0" w:after="0" w:afterAutospacing="0"/>
        <w:jc w:val="center"/>
        <w:rPr>
          <w:rFonts w:ascii="Monotype Corsiva" w:hAnsi="Monotype Corsiva"/>
          <w:color w:val="1F497D" w:themeColor="text2"/>
          <w:sz w:val="48"/>
          <w:szCs w:val="48"/>
        </w:rPr>
      </w:pPr>
      <w:r w:rsidRPr="00116B32">
        <w:rPr>
          <w:rFonts w:ascii="Monotype Corsiva" w:hAnsi="Monotype Corsiva"/>
          <w:color w:val="1F497D" w:themeColor="text2"/>
          <w:sz w:val="48"/>
          <w:szCs w:val="48"/>
        </w:rPr>
        <w:t>Event Information</w:t>
      </w:r>
    </w:p>
    <w:p w14:paraId="3169316C" w14:textId="77777777" w:rsidR="00955ABF" w:rsidRPr="00116B32" w:rsidRDefault="00955ABF" w:rsidP="00955ABF">
      <w:pPr>
        <w:rPr>
          <w:rFonts w:ascii="MonotypeCorsiva" w:eastAsia="Times New Roman" w:hAnsi="MonotypeCorsiva" w:cs="Times New Roman"/>
          <w:color w:val="1F497D" w:themeColor="text2"/>
          <w:sz w:val="34"/>
          <w:szCs w:val="36"/>
        </w:rPr>
      </w:pPr>
    </w:p>
    <w:p w14:paraId="2B99BE79" w14:textId="77777777" w:rsidR="00955ABF" w:rsidRPr="00116B32" w:rsidRDefault="00955ABF" w:rsidP="00955ABF">
      <w:pPr>
        <w:pStyle w:val="NormalWeb"/>
        <w:rPr>
          <w:rFonts w:ascii="Calibri" w:hAnsi="Calibri" w:cs="Calibri"/>
          <w:color w:val="1F497D" w:themeColor="text2"/>
        </w:rPr>
      </w:pPr>
      <w:r w:rsidRPr="00116B32">
        <w:rPr>
          <w:rFonts w:ascii="Calibri" w:hAnsi="Calibri" w:cs="Calibri"/>
          <w:color w:val="1F497D" w:themeColor="text2"/>
        </w:rPr>
        <w:t xml:space="preserve">Room capacities: </w:t>
      </w:r>
    </w:p>
    <w:p w14:paraId="442CF150" w14:textId="4F509EF4" w:rsidR="00955ABF" w:rsidRPr="00116B32" w:rsidRDefault="00955ABF" w:rsidP="00955ABF">
      <w:pPr>
        <w:pStyle w:val="NormalWeb"/>
        <w:spacing w:before="0" w:beforeAutospacing="0" w:after="0" w:afterAutospacing="0"/>
        <w:rPr>
          <w:rFonts w:ascii="Calibri" w:hAnsi="Calibri" w:cs="Calibri"/>
          <w:color w:val="1F497D" w:themeColor="text2"/>
        </w:rPr>
      </w:pPr>
      <w:r w:rsidRPr="00116B32">
        <w:rPr>
          <w:rFonts w:ascii="Calibri" w:hAnsi="Calibri" w:cs="Calibri"/>
          <w:color w:val="1F497D" w:themeColor="text2"/>
        </w:rPr>
        <w:t xml:space="preserve">Gearing Room </w:t>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t>46 guest maximum, seated dinner</w:t>
      </w:r>
    </w:p>
    <w:p w14:paraId="0B325D3D" w14:textId="4F6963A9" w:rsidR="00955ABF" w:rsidRPr="00116B32" w:rsidRDefault="00955ABF" w:rsidP="00955ABF">
      <w:pPr>
        <w:pStyle w:val="NormalWeb"/>
        <w:spacing w:before="0" w:beforeAutospacing="0" w:after="0" w:afterAutospacing="0"/>
        <w:rPr>
          <w:color w:val="1F497D" w:themeColor="text2"/>
          <w:sz w:val="28"/>
          <w:szCs w:val="28"/>
        </w:rPr>
      </w:pP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t>36 guest maximum, buffet dinner</w:t>
      </w:r>
    </w:p>
    <w:p w14:paraId="262F921A" w14:textId="62EEE2D6" w:rsidR="00955ABF" w:rsidRPr="00116B32" w:rsidRDefault="00955ABF" w:rsidP="00955ABF">
      <w:pPr>
        <w:pStyle w:val="NormalWeb"/>
        <w:spacing w:before="0" w:beforeAutospacing="0" w:after="0" w:afterAutospacing="0"/>
        <w:rPr>
          <w:rFonts w:ascii="Calibri" w:hAnsi="Calibri" w:cs="Calibri"/>
          <w:color w:val="1F497D" w:themeColor="text2"/>
        </w:rPr>
      </w:pPr>
      <w:r w:rsidRPr="00116B32">
        <w:rPr>
          <w:rFonts w:ascii="Calibri" w:hAnsi="Calibri" w:cs="Calibri"/>
          <w:color w:val="1F497D" w:themeColor="text2"/>
        </w:rPr>
        <w:t xml:space="preserve">Constellation Room </w:t>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t>80 guest maximum, seated dinner</w:t>
      </w:r>
    </w:p>
    <w:p w14:paraId="0A04B7FB" w14:textId="27FC28FC" w:rsidR="00955ABF" w:rsidRPr="00116B32" w:rsidRDefault="00955ABF" w:rsidP="00955ABF">
      <w:pPr>
        <w:pStyle w:val="NormalWeb"/>
        <w:spacing w:before="0" w:beforeAutospacing="0" w:after="0" w:afterAutospacing="0"/>
        <w:rPr>
          <w:rFonts w:ascii="Calibri" w:hAnsi="Calibri" w:cs="Calibri"/>
          <w:color w:val="1F497D" w:themeColor="text2"/>
        </w:rPr>
      </w:pP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t>60 guest maximum, buffet dinner</w:t>
      </w:r>
    </w:p>
    <w:p w14:paraId="7212C510" w14:textId="31873DAB" w:rsidR="00955ABF" w:rsidRPr="00116B32" w:rsidRDefault="00955ABF" w:rsidP="00955ABF">
      <w:pPr>
        <w:pStyle w:val="NormalWeb"/>
        <w:spacing w:before="0" w:beforeAutospacing="0" w:after="0" w:afterAutospacing="0"/>
        <w:rPr>
          <w:rFonts w:ascii="Calibri" w:hAnsi="Calibri" w:cs="Calibri"/>
          <w:color w:val="1F497D" w:themeColor="text2"/>
        </w:rPr>
      </w:pPr>
      <w:r w:rsidRPr="00116B32">
        <w:rPr>
          <w:rFonts w:ascii="Calibri" w:hAnsi="Calibri" w:cs="Calibri"/>
          <w:color w:val="1F497D" w:themeColor="text2"/>
        </w:rPr>
        <w:t>Bay Room</w:t>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r>
      <w:r w:rsidRPr="00116B32">
        <w:rPr>
          <w:rFonts w:ascii="Calibri" w:hAnsi="Calibri" w:cs="Calibri"/>
          <w:color w:val="1F497D" w:themeColor="text2"/>
        </w:rPr>
        <w:tab/>
      </w:r>
      <w:r w:rsidR="002437B0" w:rsidRPr="00116B32">
        <w:rPr>
          <w:rFonts w:ascii="Calibri" w:hAnsi="Calibri" w:cs="Calibri"/>
          <w:color w:val="1F497D" w:themeColor="text2"/>
        </w:rPr>
        <w:t>8</w:t>
      </w:r>
      <w:r w:rsidR="00743B11" w:rsidRPr="00116B32">
        <w:rPr>
          <w:rFonts w:ascii="Calibri" w:hAnsi="Calibri" w:cs="Calibri"/>
          <w:color w:val="1F497D" w:themeColor="text2"/>
        </w:rPr>
        <w:t xml:space="preserve">0 </w:t>
      </w:r>
      <w:r w:rsidRPr="00116B32">
        <w:rPr>
          <w:rFonts w:ascii="Calibri" w:hAnsi="Calibri" w:cs="Calibri"/>
          <w:color w:val="1F497D" w:themeColor="text2"/>
        </w:rPr>
        <w:t xml:space="preserve">guest maximum, </w:t>
      </w:r>
      <w:r w:rsidR="002437B0" w:rsidRPr="00116B32">
        <w:rPr>
          <w:rFonts w:ascii="Calibri" w:hAnsi="Calibri" w:cs="Calibri"/>
          <w:color w:val="1F497D" w:themeColor="text2"/>
        </w:rPr>
        <w:t>Seated Dinner</w:t>
      </w:r>
      <w:r w:rsidRPr="00116B32">
        <w:rPr>
          <w:rFonts w:ascii="Calibri" w:hAnsi="Calibri" w:cs="Calibri"/>
          <w:color w:val="1F497D" w:themeColor="text2"/>
        </w:rPr>
        <w:t xml:space="preserve"> </w:t>
      </w:r>
    </w:p>
    <w:p w14:paraId="551EEF72" w14:textId="69123A4D" w:rsidR="00955ABF" w:rsidRPr="00116B32" w:rsidRDefault="002437B0" w:rsidP="00116F4F">
      <w:pPr>
        <w:pStyle w:val="NormalWeb"/>
        <w:spacing w:before="0" w:beforeAutospacing="0" w:after="0" w:afterAutospacing="0"/>
        <w:ind w:left="2880" w:firstLine="720"/>
        <w:rPr>
          <w:rFonts w:ascii="Calibri" w:hAnsi="Calibri" w:cs="Calibri"/>
          <w:color w:val="1F497D" w:themeColor="text2"/>
        </w:rPr>
      </w:pPr>
      <w:r w:rsidRPr="00116B32">
        <w:rPr>
          <w:rFonts w:ascii="Calibri" w:hAnsi="Calibri" w:cs="Calibri"/>
          <w:color w:val="1F497D" w:themeColor="text2"/>
        </w:rPr>
        <w:t>7</w:t>
      </w:r>
      <w:r w:rsidR="00743B11" w:rsidRPr="00116B32">
        <w:rPr>
          <w:rFonts w:ascii="Calibri" w:hAnsi="Calibri" w:cs="Calibri"/>
          <w:color w:val="1F497D" w:themeColor="text2"/>
        </w:rPr>
        <w:t>0</w:t>
      </w:r>
      <w:r w:rsidR="00955ABF" w:rsidRPr="00116B32">
        <w:rPr>
          <w:rFonts w:ascii="Calibri" w:hAnsi="Calibri" w:cs="Calibri"/>
          <w:color w:val="1F497D" w:themeColor="text2"/>
        </w:rPr>
        <w:t xml:space="preserve"> guest maximum, </w:t>
      </w:r>
      <w:r w:rsidRPr="00116B32">
        <w:rPr>
          <w:rFonts w:ascii="Calibri" w:hAnsi="Calibri" w:cs="Calibri"/>
          <w:color w:val="1F497D" w:themeColor="text2"/>
        </w:rPr>
        <w:t>Buffet Dinner</w:t>
      </w:r>
    </w:p>
    <w:p w14:paraId="08805DFC" w14:textId="3E228352" w:rsidR="00955ABF" w:rsidRPr="00116B32" w:rsidRDefault="00F3221A" w:rsidP="00116F4F">
      <w:pPr>
        <w:pStyle w:val="NormalWeb"/>
        <w:spacing w:before="0" w:beforeAutospacing="0" w:after="0" w:afterAutospacing="0"/>
        <w:ind w:left="2160" w:hanging="2160"/>
        <w:rPr>
          <w:rFonts w:ascii="Calibri" w:hAnsi="Calibri" w:cs="Calibri"/>
          <w:color w:val="1F497D" w:themeColor="text2"/>
        </w:rPr>
      </w:pPr>
      <w:r w:rsidRPr="00116B32">
        <w:rPr>
          <w:rFonts w:ascii="Calibri" w:hAnsi="Calibri" w:cs="Calibri"/>
          <w:color w:val="1F497D" w:themeColor="text2"/>
        </w:rPr>
        <w:t xml:space="preserve">Grand Ballroom </w:t>
      </w:r>
      <w:r w:rsidRPr="00116B32">
        <w:rPr>
          <w:rFonts w:ascii="Calibri" w:hAnsi="Calibri" w:cs="Calibri"/>
          <w:color w:val="1F497D" w:themeColor="text2"/>
        </w:rPr>
        <w:tab/>
      </w:r>
      <w:r w:rsidRPr="00116B32">
        <w:rPr>
          <w:rFonts w:ascii="Calibri" w:hAnsi="Calibri" w:cs="Calibri"/>
          <w:color w:val="1F497D" w:themeColor="text2"/>
        </w:rPr>
        <w:tab/>
      </w:r>
      <w:r w:rsidR="00116F4F" w:rsidRPr="00116B32">
        <w:rPr>
          <w:rFonts w:ascii="Calibri" w:hAnsi="Calibri" w:cs="Calibri"/>
          <w:color w:val="1F497D" w:themeColor="text2"/>
        </w:rPr>
        <w:tab/>
      </w:r>
      <w:r w:rsidR="00743B11" w:rsidRPr="00116B32">
        <w:rPr>
          <w:rFonts w:ascii="Calibri" w:hAnsi="Calibri" w:cs="Calibri"/>
          <w:color w:val="1F497D" w:themeColor="text2"/>
        </w:rPr>
        <w:t>300</w:t>
      </w:r>
      <w:r w:rsidR="00955ABF" w:rsidRPr="00116B32">
        <w:rPr>
          <w:rFonts w:ascii="Calibri" w:hAnsi="Calibri" w:cs="Calibri"/>
          <w:color w:val="1F497D" w:themeColor="text2"/>
        </w:rPr>
        <w:t xml:space="preserve"> guest maximum, seated dinner, with dance floor</w:t>
      </w:r>
      <w:r w:rsidR="00955ABF" w:rsidRPr="00116B32">
        <w:rPr>
          <w:rFonts w:ascii="Calibri" w:hAnsi="Calibri" w:cs="Calibri"/>
          <w:color w:val="1F497D" w:themeColor="text2"/>
        </w:rPr>
        <w:tab/>
      </w:r>
      <w:r w:rsidR="00955ABF" w:rsidRPr="00116B32">
        <w:rPr>
          <w:rFonts w:ascii="Calibri" w:hAnsi="Calibri" w:cs="Calibri"/>
          <w:color w:val="1F497D" w:themeColor="text2"/>
          <w:sz w:val="21"/>
          <w:szCs w:val="21"/>
        </w:rPr>
        <w:br/>
      </w:r>
      <w:r w:rsidR="00116F4F" w:rsidRPr="00116B32">
        <w:rPr>
          <w:rFonts w:ascii="Calibri" w:hAnsi="Calibri" w:cs="Calibri"/>
          <w:color w:val="1F497D" w:themeColor="text2"/>
        </w:rPr>
        <w:tab/>
      </w:r>
      <w:r w:rsidR="00116F4F" w:rsidRPr="00116B32">
        <w:rPr>
          <w:rFonts w:ascii="Calibri" w:hAnsi="Calibri" w:cs="Calibri"/>
          <w:color w:val="1F497D" w:themeColor="text2"/>
        </w:rPr>
        <w:tab/>
      </w:r>
      <w:r w:rsidR="001C2EDA" w:rsidRPr="00116B32">
        <w:rPr>
          <w:rFonts w:ascii="Calibri" w:hAnsi="Calibri" w:cs="Calibri"/>
          <w:color w:val="1F497D" w:themeColor="text2"/>
        </w:rPr>
        <w:t>350</w:t>
      </w:r>
      <w:r w:rsidR="00743B11" w:rsidRPr="00116B32">
        <w:rPr>
          <w:rFonts w:ascii="Calibri" w:hAnsi="Calibri" w:cs="Calibri"/>
          <w:color w:val="1F497D" w:themeColor="text2"/>
        </w:rPr>
        <w:t xml:space="preserve"> </w:t>
      </w:r>
      <w:r w:rsidR="00116F4F" w:rsidRPr="00116B32">
        <w:rPr>
          <w:rFonts w:ascii="Calibri" w:hAnsi="Calibri" w:cs="Calibri"/>
          <w:color w:val="1F497D" w:themeColor="text2"/>
        </w:rPr>
        <w:t>guest maximum, seated dinner, without dance floor</w:t>
      </w:r>
    </w:p>
    <w:p w14:paraId="3FA23D1A" w14:textId="77777777" w:rsidR="00955ABF" w:rsidRPr="00116B32" w:rsidRDefault="00955ABF" w:rsidP="00955ABF">
      <w:pPr>
        <w:rPr>
          <w:rFonts w:ascii="Times New Roman" w:eastAsia="Times New Roman" w:hAnsi="Times New Roman" w:cs="Times New Roman"/>
          <w:color w:val="1F497D" w:themeColor="text2"/>
          <w:sz w:val="28"/>
          <w:szCs w:val="28"/>
        </w:rPr>
      </w:pPr>
    </w:p>
    <w:p w14:paraId="01A4E2E3" w14:textId="35FA1204" w:rsidR="00955ABF" w:rsidRPr="00116B32" w:rsidRDefault="00955ABF" w:rsidP="005F3D5F">
      <w:pPr>
        <w:spacing w:after="0"/>
        <w:rPr>
          <w:rFonts w:ascii="Calibri" w:eastAsia="Times New Roman" w:hAnsi="Calibri" w:cs="Calibri"/>
          <w:color w:val="1F497D" w:themeColor="text2"/>
        </w:rPr>
      </w:pPr>
      <w:r w:rsidRPr="00116B32">
        <w:rPr>
          <w:rFonts w:ascii="Calibri" w:eastAsia="Times New Roman" w:hAnsi="Calibri" w:cs="Calibri"/>
          <w:color w:val="1F497D" w:themeColor="text2"/>
        </w:rPr>
        <w:t xml:space="preserve">Social events taking place Monday through Thursday may be booked up to eight months in advance. Social events taking place Friday through Sunday may be booked four months in advance. Certain exceptions may apply. Completed sponsor form and signed catering policies form must be filled out completely at time of booking along with a deposit (room rental fee plus any applicable ceremony fee, or 100.00, whichever is greater). Room rental includes tables, banquet chairs &amp; house linen. Room rental fees are for a maximum of four hours: </w:t>
      </w:r>
    </w:p>
    <w:p w14:paraId="55920323" w14:textId="77777777" w:rsidR="005F3D5F" w:rsidRPr="00116B32" w:rsidRDefault="005F3D5F" w:rsidP="005F3D5F">
      <w:pPr>
        <w:spacing w:after="0"/>
        <w:rPr>
          <w:rFonts w:ascii="Times New Roman" w:eastAsia="Times New Roman" w:hAnsi="Times New Roman" w:cs="Times New Roman"/>
          <w:color w:val="1F497D" w:themeColor="text2"/>
          <w:sz w:val="28"/>
          <w:szCs w:val="28"/>
        </w:rPr>
      </w:pPr>
    </w:p>
    <w:p w14:paraId="2DA0CFD8" w14:textId="2C8C2741" w:rsidR="00955ABF" w:rsidRPr="00116B32" w:rsidRDefault="00955ABF" w:rsidP="00955ABF">
      <w:pPr>
        <w:rPr>
          <w:rFonts w:ascii="Calibri" w:eastAsia="Times New Roman" w:hAnsi="Calibri" w:cs="Calibri"/>
          <w:color w:val="1F497D" w:themeColor="text2"/>
        </w:rPr>
      </w:pPr>
      <w:r w:rsidRPr="00116B32">
        <w:rPr>
          <w:rFonts w:ascii="Calibri" w:eastAsia="Times New Roman" w:hAnsi="Calibri" w:cs="Calibri"/>
          <w:color w:val="1F497D" w:themeColor="text2"/>
        </w:rPr>
        <w:t xml:space="preserve">Monday </w:t>
      </w:r>
      <w:r w:rsidR="00D33658" w:rsidRPr="00116B32">
        <w:rPr>
          <w:rFonts w:ascii="Calibri" w:eastAsia="Times New Roman" w:hAnsi="Calibri" w:cs="Calibri"/>
          <w:color w:val="1F497D" w:themeColor="text2"/>
        </w:rPr>
        <w:t>--Thursday</w:t>
      </w:r>
      <w:r w:rsidRPr="00116B32">
        <w:rPr>
          <w:rFonts w:ascii="Calibri" w:eastAsia="Times New Roman" w:hAnsi="Calibri" w:cs="Calibri"/>
          <w:color w:val="1F497D" w:themeColor="text2"/>
        </w:rPr>
        <w:t xml:space="preserve"> </w:t>
      </w:r>
      <w:r w:rsidR="00896DCA"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t>a.m.</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t>p.m.</w:t>
      </w:r>
    </w:p>
    <w:p w14:paraId="6F584647" w14:textId="156108D5" w:rsidR="003D6D8C" w:rsidRPr="00116B32" w:rsidRDefault="00955ABF" w:rsidP="00955ABF">
      <w:pPr>
        <w:spacing w:after="0"/>
        <w:rPr>
          <w:rFonts w:ascii="Calibri" w:eastAsia="Times New Roman" w:hAnsi="Calibri" w:cs="Calibri"/>
          <w:color w:val="1F497D" w:themeColor="text2"/>
        </w:rPr>
      </w:pPr>
      <w:r w:rsidRPr="00116B32">
        <w:rPr>
          <w:rFonts w:ascii="Calibri" w:eastAsia="Times New Roman" w:hAnsi="Calibri" w:cs="Calibri"/>
          <w:color w:val="1F497D" w:themeColor="text2"/>
        </w:rPr>
        <w:t>Gearing</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2</w:t>
      </w:r>
      <w:r w:rsidR="003D6D8C" w:rsidRPr="00116B32">
        <w:rPr>
          <w:rFonts w:ascii="Calibri" w:eastAsia="Times New Roman" w:hAnsi="Calibri" w:cs="Calibri"/>
          <w:color w:val="1F497D" w:themeColor="text2"/>
        </w:rPr>
        <w:t>00.00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3</w:t>
      </w:r>
      <w:r w:rsidR="00743B11" w:rsidRPr="00116B32">
        <w:rPr>
          <w:rFonts w:ascii="Calibri" w:eastAsia="Times New Roman" w:hAnsi="Calibri" w:cs="Calibri"/>
          <w:color w:val="1F497D" w:themeColor="text2"/>
        </w:rPr>
        <w:t>0</w:t>
      </w:r>
      <w:r w:rsidR="003D6D8C" w:rsidRPr="00116B32">
        <w:rPr>
          <w:rFonts w:ascii="Calibri" w:eastAsia="Times New Roman" w:hAnsi="Calibri" w:cs="Calibri"/>
          <w:color w:val="1F497D" w:themeColor="text2"/>
        </w:rPr>
        <w:t>0.00</w:t>
      </w:r>
    </w:p>
    <w:p w14:paraId="0D525FD9" w14:textId="080A155D" w:rsidR="00955ABF" w:rsidRPr="00116B32" w:rsidRDefault="00955ABF" w:rsidP="00955ABF">
      <w:pPr>
        <w:spacing w:after="0"/>
        <w:rPr>
          <w:rFonts w:ascii="Times New Roman" w:eastAsia="Times New Roman" w:hAnsi="Times New Roman" w:cs="Times New Roman"/>
          <w:color w:val="1F497D" w:themeColor="text2"/>
          <w:sz w:val="28"/>
          <w:szCs w:val="28"/>
        </w:rPr>
      </w:pPr>
      <w:r w:rsidRPr="00116B32">
        <w:rPr>
          <w:rFonts w:ascii="Calibri" w:eastAsia="Times New Roman" w:hAnsi="Calibri" w:cs="Calibri"/>
          <w:color w:val="1F497D" w:themeColor="text2"/>
        </w:rPr>
        <w:t>Constellation</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250</w:t>
      </w:r>
      <w:r w:rsidR="003D6D8C"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350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br/>
        <w:t xml:space="preserve">Bay Room </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300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5</w:t>
      </w:r>
      <w:r w:rsidR="00743B11" w:rsidRPr="00116B32">
        <w:rPr>
          <w:rFonts w:ascii="Calibri" w:eastAsia="Times New Roman" w:hAnsi="Calibri" w:cs="Calibri"/>
          <w:color w:val="1F497D" w:themeColor="text2"/>
        </w:rPr>
        <w:t>00.00</w:t>
      </w:r>
    </w:p>
    <w:p w14:paraId="2C33C6A9" w14:textId="41960A2E" w:rsidR="00955ABF" w:rsidRPr="00116B32" w:rsidRDefault="00D33658" w:rsidP="00955ABF">
      <w:pPr>
        <w:spacing w:after="0"/>
        <w:rPr>
          <w:rFonts w:ascii="Calibri" w:eastAsia="Times New Roman" w:hAnsi="Calibri" w:cs="Calibri"/>
          <w:color w:val="1F497D" w:themeColor="text2"/>
        </w:rPr>
      </w:pPr>
      <w:r w:rsidRPr="00116B32">
        <w:rPr>
          <w:rFonts w:ascii="Calibri" w:eastAsia="Times New Roman" w:hAnsi="Calibri" w:cs="Calibri"/>
          <w:color w:val="1F497D" w:themeColor="text2"/>
        </w:rPr>
        <w:t xml:space="preserve">Grand Ballroom </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350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75</w:t>
      </w:r>
      <w:r w:rsidRPr="00116B32">
        <w:rPr>
          <w:rFonts w:ascii="Calibri" w:eastAsia="Times New Roman" w:hAnsi="Calibri" w:cs="Calibri"/>
          <w:color w:val="1F497D" w:themeColor="text2"/>
        </w:rPr>
        <w:t>0</w:t>
      </w:r>
      <w:r w:rsidR="00955ABF" w:rsidRPr="00116B32">
        <w:rPr>
          <w:rFonts w:ascii="Calibri" w:eastAsia="Times New Roman" w:hAnsi="Calibri" w:cs="Calibri"/>
          <w:color w:val="1F497D" w:themeColor="text2"/>
        </w:rPr>
        <w:t>.00</w:t>
      </w:r>
    </w:p>
    <w:p w14:paraId="595913C7" w14:textId="77777777" w:rsidR="00955ABF" w:rsidRPr="00116B32" w:rsidRDefault="00955ABF" w:rsidP="00955ABF">
      <w:pPr>
        <w:rPr>
          <w:rFonts w:ascii="Times New Roman" w:eastAsia="Times New Roman" w:hAnsi="Times New Roman" w:cs="Times New Roman"/>
          <w:color w:val="1F497D" w:themeColor="text2"/>
          <w:sz w:val="28"/>
          <w:szCs w:val="28"/>
        </w:rPr>
      </w:pPr>
    </w:p>
    <w:p w14:paraId="49589B56" w14:textId="31D0CDBD" w:rsidR="00955ABF" w:rsidRPr="00116B32" w:rsidRDefault="00D33658" w:rsidP="00955ABF">
      <w:pPr>
        <w:rPr>
          <w:rFonts w:ascii="Calibri" w:eastAsia="Times New Roman" w:hAnsi="Calibri" w:cs="Calibri"/>
          <w:color w:val="1F497D" w:themeColor="text2"/>
        </w:rPr>
      </w:pPr>
      <w:r w:rsidRPr="00116B32">
        <w:rPr>
          <w:rFonts w:ascii="Calibri" w:eastAsia="Times New Roman" w:hAnsi="Calibri" w:cs="Calibri"/>
          <w:color w:val="1F497D" w:themeColor="text2"/>
        </w:rPr>
        <w:t>Friday</w:t>
      </w:r>
      <w:r w:rsidR="00955ABF" w:rsidRPr="00116B32">
        <w:rPr>
          <w:rFonts w:ascii="Calibri" w:eastAsia="Times New Roman" w:hAnsi="Calibri" w:cs="Calibri"/>
          <w:color w:val="1F497D" w:themeColor="text2"/>
        </w:rPr>
        <w:t xml:space="preserve"> – Saturday </w:t>
      </w:r>
      <w:r w:rsidR="00955ABF" w:rsidRPr="00116B32">
        <w:rPr>
          <w:rFonts w:ascii="Calibri" w:eastAsia="Times New Roman" w:hAnsi="Calibri" w:cs="Calibri"/>
          <w:color w:val="1F497D" w:themeColor="text2"/>
        </w:rPr>
        <w:tab/>
      </w:r>
      <w:r w:rsidR="00955ABF"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Friday a.m.</w:t>
      </w:r>
      <w:r w:rsidRPr="00116B32">
        <w:rPr>
          <w:rFonts w:ascii="Calibri" w:eastAsia="Times New Roman" w:hAnsi="Calibri" w:cs="Calibri"/>
          <w:color w:val="1F497D" w:themeColor="text2"/>
        </w:rPr>
        <w:tab/>
        <w:t>Friday p.m.</w:t>
      </w:r>
      <w:r w:rsidR="00955ABF"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Sat a</w:t>
      </w:r>
      <w:r w:rsidR="00955ABF" w:rsidRPr="00116B32">
        <w:rPr>
          <w:rFonts w:ascii="Calibri" w:eastAsia="Times New Roman" w:hAnsi="Calibri" w:cs="Calibri"/>
          <w:color w:val="1F497D" w:themeColor="text2"/>
        </w:rPr>
        <w:t>.</w:t>
      </w:r>
      <w:r w:rsidRPr="00116B32">
        <w:rPr>
          <w:rFonts w:ascii="Calibri" w:eastAsia="Times New Roman" w:hAnsi="Calibri" w:cs="Calibri"/>
          <w:color w:val="1F497D" w:themeColor="text2"/>
        </w:rPr>
        <w:t xml:space="preserve">m. </w:t>
      </w:r>
      <w:r w:rsidR="00955ABF" w:rsidRPr="00116B32">
        <w:rPr>
          <w:rFonts w:ascii="Calibri" w:eastAsia="Times New Roman" w:hAnsi="Calibri" w:cs="Calibri"/>
          <w:color w:val="1F497D" w:themeColor="text2"/>
        </w:rPr>
        <w:tab/>
        <w:t>Sat p.m.</w:t>
      </w:r>
      <w:r w:rsidR="002437B0" w:rsidRPr="00116B32">
        <w:rPr>
          <w:rFonts w:ascii="Calibri" w:eastAsia="Times New Roman" w:hAnsi="Calibri" w:cs="Calibri"/>
          <w:color w:val="1F497D" w:themeColor="text2"/>
        </w:rPr>
        <w:t xml:space="preserve"> </w:t>
      </w:r>
      <w:r w:rsidR="002437B0" w:rsidRPr="00116B32">
        <w:rPr>
          <w:rFonts w:ascii="Calibri" w:eastAsia="Times New Roman" w:hAnsi="Calibri" w:cs="Calibri"/>
          <w:color w:val="1F497D" w:themeColor="text2"/>
        </w:rPr>
        <w:tab/>
        <w:t>Sunday/Federal Holiday</w:t>
      </w:r>
    </w:p>
    <w:p w14:paraId="674C12E6" w14:textId="3D6DBF14" w:rsidR="00955ABF" w:rsidRPr="00116B32" w:rsidRDefault="00955ABF" w:rsidP="00955ABF">
      <w:pPr>
        <w:spacing w:after="0"/>
        <w:rPr>
          <w:rFonts w:ascii="Calibri" w:eastAsia="Times New Roman" w:hAnsi="Calibri" w:cs="Calibri"/>
          <w:color w:val="1F497D" w:themeColor="text2"/>
        </w:rPr>
      </w:pPr>
      <w:r w:rsidRPr="00116B32">
        <w:rPr>
          <w:rFonts w:ascii="Calibri" w:eastAsia="Times New Roman" w:hAnsi="Calibri" w:cs="Calibri"/>
          <w:color w:val="1F497D" w:themeColor="text2"/>
        </w:rPr>
        <w:t xml:space="preserve">Gearing </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743B11" w:rsidRPr="00116B32">
        <w:rPr>
          <w:rFonts w:ascii="Calibri" w:eastAsia="Times New Roman" w:hAnsi="Calibri" w:cs="Calibri"/>
          <w:color w:val="1F497D" w:themeColor="text2"/>
        </w:rPr>
        <w:t>2</w:t>
      </w:r>
      <w:r w:rsidR="00DE6A0F" w:rsidRPr="00116B32">
        <w:rPr>
          <w:rFonts w:ascii="Calibri" w:eastAsia="Times New Roman" w:hAnsi="Calibri" w:cs="Calibri"/>
          <w:color w:val="1F497D" w:themeColor="text2"/>
        </w:rPr>
        <w:t>5</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40</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30</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00D33658" w:rsidRPr="00116B32">
        <w:rPr>
          <w:rFonts w:ascii="Calibri" w:eastAsia="Times New Roman" w:hAnsi="Calibri" w:cs="Calibri"/>
          <w:color w:val="1F497D" w:themeColor="text2"/>
        </w:rPr>
        <w:tab/>
      </w:r>
      <w:r w:rsidR="00D33658" w:rsidRPr="00116B32">
        <w:rPr>
          <w:rFonts w:ascii="Calibri" w:eastAsia="Times New Roman" w:hAnsi="Calibri" w:cs="Calibri"/>
          <w:color w:val="1F497D" w:themeColor="text2"/>
        </w:rPr>
        <w:tab/>
        <w:t>3</w:t>
      </w:r>
      <w:r w:rsidR="00DE6A0F" w:rsidRPr="00116B32">
        <w:rPr>
          <w:rFonts w:ascii="Calibri" w:eastAsia="Times New Roman" w:hAnsi="Calibri" w:cs="Calibri"/>
          <w:color w:val="1F497D" w:themeColor="text2"/>
        </w:rPr>
        <w:t>5</w:t>
      </w:r>
      <w:r w:rsidR="00D33658" w:rsidRPr="00116B32">
        <w:rPr>
          <w:rFonts w:ascii="Calibri" w:eastAsia="Times New Roman" w:hAnsi="Calibri" w:cs="Calibri"/>
          <w:color w:val="1F497D" w:themeColor="text2"/>
        </w:rPr>
        <w:t>0.00</w:t>
      </w:r>
      <w:r w:rsidR="002437B0" w:rsidRPr="00116B32">
        <w:rPr>
          <w:rFonts w:ascii="Calibri" w:eastAsia="Times New Roman" w:hAnsi="Calibri" w:cs="Calibri"/>
          <w:color w:val="1F497D" w:themeColor="text2"/>
        </w:rPr>
        <w:tab/>
      </w:r>
      <w:r w:rsidR="002437B0" w:rsidRPr="00116B32">
        <w:rPr>
          <w:rFonts w:ascii="Calibri" w:eastAsia="Times New Roman" w:hAnsi="Calibri" w:cs="Calibri"/>
          <w:color w:val="1F497D" w:themeColor="text2"/>
        </w:rPr>
        <w:tab/>
      </w:r>
      <w:r w:rsidR="002437B0" w:rsidRPr="00116B32">
        <w:rPr>
          <w:rFonts w:ascii="Calibri" w:eastAsia="Times New Roman" w:hAnsi="Calibri" w:cs="Calibri"/>
          <w:color w:val="1F497D" w:themeColor="text2"/>
        </w:rPr>
        <w:tab/>
        <w:t>13</w:t>
      </w:r>
      <w:r w:rsidR="00DE6A0F" w:rsidRPr="00116B32">
        <w:rPr>
          <w:rFonts w:ascii="Calibri" w:eastAsia="Times New Roman" w:hAnsi="Calibri" w:cs="Calibri"/>
          <w:color w:val="1F497D" w:themeColor="text2"/>
        </w:rPr>
        <w:t>5</w:t>
      </w:r>
      <w:r w:rsidR="002437B0" w:rsidRPr="00116B32">
        <w:rPr>
          <w:rFonts w:ascii="Calibri" w:eastAsia="Times New Roman" w:hAnsi="Calibri" w:cs="Calibri"/>
          <w:color w:val="1F497D" w:themeColor="text2"/>
        </w:rPr>
        <w:t>0.00</w:t>
      </w:r>
    </w:p>
    <w:p w14:paraId="6C7DE788" w14:textId="400C47CF" w:rsidR="00955ABF" w:rsidRPr="00116B32" w:rsidRDefault="00955ABF" w:rsidP="00955ABF">
      <w:pPr>
        <w:spacing w:after="0"/>
        <w:rPr>
          <w:rFonts w:ascii="Times New Roman" w:eastAsia="Times New Roman" w:hAnsi="Times New Roman" w:cs="Times New Roman"/>
          <w:color w:val="1F497D" w:themeColor="text2"/>
          <w:sz w:val="28"/>
          <w:szCs w:val="28"/>
        </w:rPr>
      </w:pPr>
      <w:r w:rsidRPr="00116B32">
        <w:rPr>
          <w:rFonts w:ascii="Calibri" w:eastAsia="Times New Roman" w:hAnsi="Calibri" w:cs="Calibri"/>
          <w:color w:val="1F497D" w:themeColor="text2"/>
        </w:rPr>
        <w:t>Constellation</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30</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50</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50</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00FF46AB" w:rsidRPr="00116B32">
        <w:rPr>
          <w:rFonts w:ascii="Calibri" w:eastAsia="Times New Roman" w:hAnsi="Calibri" w:cs="Calibri"/>
          <w:color w:val="1F497D" w:themeColor="text2"/>
        </w:rPr>
        <w:tab/>
      </w:r>
      <w:r w:rsidR="00FF46AB"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7</w:t>
      </w:r>
      <w:r w:rsidR="00743B11" w:rsidRPr="00116B32">
        <w:rPr>
          <w:rFonts w:ascii="Calibri" w:eastAsia="Times New Roman" w:hAnsi="Calibri" w:cs="Calibri"/>
          <w:color w:val="1F497D" w:themeColor="text2"/>
        </w:rPr>
        <w:t>00</w:t>
      </w:r>
      <w:r w:rsidR="00D33658" w:rsidRPr="00116B32">
        <w:rPr>
          <w:rFonts w:ascii="Calibri" w:eastAsia="Times New Roman" w:hAnsi="Calibri" w:cs="Calibri"/>
          <w:color w:val="1F497D" w:themeColor="text2"/>
        </w:rPr>
        <w:t>.00</w:t>
      </w:r>
      <w:r w:rsidR="002437B0" w:rsidRPr="00116B32">
        <w:rPr>
          <w:rFonts w:ascii="Calibri" w:eastAsia="Times New Roman" w:hAnsi="Calibri" w:cs="Calibri"/>
          <w:color w:val="1F497D" w:themeColor="text2"/>
        </w:rPr>
        <w:tab/>
      </w:r>
      <w:r w:rsidR="002437B0" w:rsidRPr="00116B32">
        <w:rPr>
          <w:rFonts w:ascii="Calibri" w:eastAsia="Times New Roman" w:hAnsi="Calibri" w:cs="Calibri"/>
          <w:color w:val="1F497D" w:themeColor="text2"/>
        </w:rPr>
        <w:tab/>
      </w:r>
      <w:r w:rsidR="002437B0" w:rsidRPr="00116B32">
        <w:rPr>
          <w:rFonts w:ascii="Calibri" w:eastAsia="Times New Roman" w:hAnsi="Calibri" w:cs="Calibri"/>
          <w:color w:val="1F497D" w:themeColor="text2"/>
        </w:rPr>
        <w:tab/>
        <w:t>1</w:t>
      </w:r>
      <w:r w:rsidR="00DE6A0F" w:rsidRPr="00116B32">
        <w:rPr>
          <w:rFonts w:ascii="Calibri" w:eastAsia="Times New Roman" w:hAnsi="Calibri" w:cs="Calibri"/>
          <w:color w:val="1F497D" w:themeColor="text2"/>
        </w:rPr>
        <w:t>7</w:t>
      </w:r>
      <w:r w:rsidR="002437B0" w:rsidRPr="00116B32">
        <w:rPr>
          <w:rFonts w:ascii="Calibri" w:eastAsia="Times New Roman" w:hAnsi="Calibri" w:cs="Calibri"/>
          <w:color w:val="1F497D" w:themeColor="text2"/>
        </w:rPr>
        <w:t>00.00</w:t>
      </w:r>
      <w:r w:rsidRPr="00116B32">
        <w:rPr>
          <w:rFonts w:ascii="Calibri" w:eastAsia="Times New Roman" w:hAnsi="Calibri" w:cs="Calibri"/>
          <w:color w:val="1F497D" w:themeColor="text2"/>
        </w:rPr>
        <w:br/>
        <w:t xml:space="preserve">Bay Room </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40</w:t>
      </w:r>
      <w:r w:rsidR="00743B11" w:rsidRPr="00116B32">
        <w:rPr>
          <w:rFonts w:ascii="Calibri" w:eastAsia="Times New Roman" w:hAnsi="Calibri" w:cs="Calibri"/>
          <w:color w:val="1F497D" w:themeColor="text2"/>
        </w:rPr>
        <w:t>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75</w:t>
      </w:r>
      <w:r w:rsidR="00743B11" w:rsidRPr="00116B32">
        <w:rPr>
          <w:rFonts w:ascii="Calibri" w:eastAsia="Times New Roman" w:hAnsi="Calibri" w:cs="Calibri"/>
          <w:color w:val="1F497D" w:themeColor="text2"/>
        </w:rPr>
        <w:t>0</w:t>
      </w:r>
      <w:r w:rsidR="00D33658" w:rsidRPr="00116B32">
        <w:rPr>
          <w:rFonts w:ascii="Calibri" w:eastAsia="Times New Roman" w:hAnsi="Calibri" w:cs="Calibri"/>
          <w:color w:val="1F497D" w:themeColor="text2"/>
        </w:rPr>
        <w:t>.00</w:t>
      </w:r>
      <w:r w:rsidR="00D33658" w:rsidRPr="00116B32">
        <w:rPr>
          <w:rFonts w:ascii="Calibri" w:eastAsia="Times New Roman" w:hAnsi="Calibri" w:cs="Calibri"/>
          <w:color w:val="1F497D" w:themeColor="text2"/>
        </w:rPr>
        <w:tab/>
      </w:r>
      <w:r w:rsidR="00D33658" w:rsidRPr="00116B32">
        <w:rPr>
          <w:rFonts w:ascii="Calibri" w:eastAsia="Times New Roman" w:hAnsi="Calibri" w:cs="Calibri"/>
          <w:color w:val="1F497D" w:themeColor="text2"/>
        </w:rPr>
        <w:tab/>
      </w:r>
      <w:r w:rsidR="00743B11" w:rsidRPr="00116B32">
        <w:rPr>
          <w:rFonts w:ascii="Calibri" w:eastAsia="Times New Roman" w:hAnsi="Calibri" w:cs="Calibri"/>
          <w:color w:val="1F497D" w:themeColor="text2"/>
        </w:rPr>
        <w:t>500</w:t>
      </w:r>
      <w:r w:rsidRPr="00116B32">
        <w:rPr>
          <w:rFonts w:ascii="Calibri" w:eastAsia="Times New Roman" w:hAnsi="Calibri" w:cs="Calibri"/>
          <w:color w:val="1F497D" w:themeColor="text2"/>
        </w:rPr>
        <w:t>.00</w:t>
      </w:r>
      <w:r w:rsidR="00FF46AB" w:rsidRPr="00116B32">
        <w:rPr>
          <w:rFonts w:ascii="Calibri" w:eastAsia="Times New Roman" w:hAnsi="Calibri" w:cs="Calibri"/>
          <w:color w:val="1F497D" w:themeColor="text2"/>
        </w:rPr>
        <w:tab/>
      </w:r>
      <w:r w:rsidR="00FF46AB"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100</w:t>
      </w:r>
      <w:r w:rsidR="00743B11" w:rsidRPr="00116B32">
        <w:rPr>
          <w:rFonts w:ascii="Calibri" w:eastAsia="Times New Roman" w:hAnsi="Calibri" w:cs="Calibri"/>
          <w:color w:val="1F497D" w:themeColor="text2"/>
        </w:rPr>
        <w:t>0</w:t>
      </w:r>
      <w:r w:rsidR="00D33658" w:rsidRPr="00116B32">
        <w:rPr>
          <w:rFonts w:ascii="Calibri" w:eastAsia="Times New Roman" w:hAnsi="Calibri" w:cs="Calibri"/>
          <w:color w:val="1F497D" w:themeColor="text2"/>
        </w:rPr>
        <w:t>.00</w:t>
      </w:r>
      <w:r w:rsidR="002437B0" w:rsidRPr="00116B32">
        <w:rPr>
          <w:rFonts w:ascii="Calibri" w:eastAsia="Times New Roman" w:hAnsi="Calibri" w:cs="Calibri"/>
          <w:color w:val="1F497D" w:themeColor="text2"/>
        </w:rPr>
        <w:tab/>
      </w:r>
      <w:r w:rsidR="002437B0"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200</w:t>
      </w:r>
      <w:r w:rsidR="002437B0" w:rsidRPr="00116B32">
        <w:rPr>
          <w:rFonts w:ascii="Calibri" w:eastAsia="Times New Roman" w:hAnsi="Calibri" w:cs="Calibri"/>
          <w:color w:val="1F497D" w:themeColor="text2"/>
        </w:rPr>
        <w:t>0.00</w:t>
      </w:r>
      <w:r w:rsidR="002437B0" w:rsidRPr="00116B32">
        <w:rPr>
          <w:rFonts w:ascii="Calibri" w:eastAsia="Times New Roman" w:hAnsi="Calibri" w:cs="Calibri"/>
          <w:color w:val="1F497D" w:themeColor="text2"/>
        </w:rPr>
        <w:tab/>
      </w:r>
    </w:p>
    <w:p w14:paraId="35282E6A" w14:textId="508BAEC7" w:rsidR="00955ABF" w:rsidRPr="00116B32" w:rsidRDefault="00955ABF" w:rsidP="00955ABF">
      <w:pPr>
        <w:spacing w:after="0"/>
        <w:rPr>
          <w:rFonts w:ascii="Calibri" w:eastAsia="Times New Roman" w:hAnsi="Calibri" w:cs="Calibri"/>
          <w:color w:val="1F497D" w:themeColor="text2"/>
        </w:rPr>
      </w:pPr>
      <w:r w:rsidRPr="00116B32">
        <w:rPr>
          <w:rFonts w:ascii="Calibri" w:eastAsia="Times New Roman" w:hAnsi="Calibri" w:cs="Calibri"/>
          <w:color w:val="1F497D" w:themeColor="text2"/>
        </w:rPr>
        <w:t xml:space="preserve">Grand Ballroom </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33658" w:rsidRPr="00116B32">
        <w:rPr>
          <w:rFonts w:ascii="Calibri" w:eastAsia="Times New Roman" w:hAnsi="Calibri" w:cs="Calibri"/>
          <w:color w:val="1F497D" w:themeColor="text2"/>
        </w:rPr>
        <w:t>500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ab/>
      </w:r>
      <w:r w:rsidR="00D33658" w:rsidRPr="00116B32">
        <w:rPr>
          <w:rFonts w:ascii="Calibri" w:eastAsia="Times New Roman" w:hAnsi="Calibri" w:cs="Calibri"/>
          <w:color w:val="1F497D" w:themeColor="text2"/>
        </w:rPr>
        <w:t>1</w:t>
      </w:r>
      <w:r w:rsidR="00DE6A0F" w:rsidRPr="00116B32">
        <w:rPr>
          <w:rFonts w:ascii="Calibri" w:eastAsia="Times New Roman" w:hAnsi="Calibri" w:cs="Calibri"/>
          <w:color w:val="1F497D" w:themeColor="text2"/>
        </w:rPr>
        <w:t>5</w:t>
      </w:r>
      <w:r w:rsidR="00D33658"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.00</w:t>
      </w:r>
      <w:r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100</w:t>
      </w:r>
      <w:r w:rsidR="00D33658" w:rsidRPr="00116B32">
        <w:rPr>
          <w:rFonts w:ascii="Calibri" w:eastAsia="Times New Roman" w:hAnsi="Calibri" w:cs="Calibri"/>
          <w:color w:val="1F497D" w:themeColor="text2"/>
        </w:rPr>
        <w:t>0.00</w:t>
      </w:r>
      <w:r w:rsidR="00D33658" w:rsidRPr="00116B32">
        <w:rPr>
          <w:rFonts w:ascii="Calibri" w:eastAsia="Times New Roman" w:hAnsi="Calibri" w:cs="Calibri"/>
          <w:color w:val="1F497D" w:themeColor="text2"/>
        </w:rPr>
        <w:tab/>
      </w:r>
      <w:r w:rsidR="00DE6A0F" w:rsidRPr="00116B32">
        <w:rPr>
          <w:rFonts w:ascii="Calibri" w:eastAsia="Times New Roman" w:hAnsi="Calibri" w:cs="Calibri"/>
          <w:color w:val="1F497D" w:themeColor="text2"/>
        </w:rPr>
        <w:t>25</w:t>
      </w:r>
      <w:r w:rsidR="00D33658" w:rsidRPr="00116B32">
        <w:rPr>
          <w:rFonts w:ascii="Calibri" w:eastAsia="Times New Roman" w:hAnsi="Calibri" w:cs="Calibri"/>
          <w:color w:val="1F497D" w:themeColor="text2"/>
        </w:rPr>
        <w:t>00.00</w:t>
      </w:r>
      <w:r w:rsidR="002437B0" w:rsidRPr="00116B32">
        <w:rPr>
          <w:rFonts w:ascii="Calibri" w:eastAsia="Times New Roman" w:hAnsi="Calibri" w:cs="Calibri"/>
          <w:color w:val="1F497D" w:themeColor="text2"/>
        </w:rPr>
        <w:tab/>
      </w:r>
      <w:r w:rsidR="002437B0" w:rsidRPr="00116B32">
        <w:rPr>
          <w:rFonts w:ascii="Calibri" w:eastAsia="Times New Roman" w:hAnsi="Calibri" w:cs="Calibri"/>
          <w:color w:val="1F497D" w:themeColor="text2"/>
        </w:rPr>
        <w:tab/>
        <w:t>3</w:t>
      </w:r>
      <w:r w:rsidR="00DE6A0F" w:rsidRPr="00116B32">
        <w:rPr>
          <w:rFonts w:ascii="Calibri" w:eastAsia="Times New Roman" w:hAnsi="Calibri" w:cs="Calibri"/>
          <w:color w:val="1F497D" w:themeColor="text2"/>
        </w:rPr>
        <w:t>5</w:t>
      </w:r>
      <w:r w:rsidR="002437B0" w:rsidRPr="00116B32">
        <w:rPr>
          <w:rFonts w:ascii="Calibri" w:eastAsia="Times New Roman" w:hAnsi="Calibri" w:cs="Calibri"/>
          <w:color w:val="1F497D" w:themeColor="text2"/>
        </w:rPr>
        <w:t>00.00</w:t>
      </w:r>
    </w:p>
    <w:p w14:paraId="61896276" w14:textId="77777777" w:rsidR="00955ABF" w:rsidRPr="00116B32" w:rsidRDefault="00955ABF" w:rsidP="00955ABF">
      <w:pPr>
        <w:rPr>
          <w:rFonts w:ascii="Calibri" w:eastAsia="Times New Roman" w:hAnsi="Calibri" w:cs="Calibri"/>
          <w:color w:val="1F497D" w:themeColor="text2"/>
        </w:rPr>
      </w:pPr>
    </w:p>
    <w:p w14:paraId="6C2F2240" w14:textId="5D8F2DD4" w:rsidR="001C2EDA" w:rsidRPr="00116B32" w:rsidRDefault="001C2EDA" w:rsidP="00955ABF">
      <w:pPr>
        <w:rPr>
          <w:rFonts w:ascii="MonotypeCorsiva" w:eastAsia="Times New Roman" w:hAnsi="MonotypeCorsiva" w:cs="Times New Roman"/>
          <w:color w:val="1F497D" w:themeColor="text2"/>
          <w:sz w:val="34"/>
          <w:szCs w:val="36"/>
        </w:rPr>
      </w:pPr>
    </w:p>
    <w:p w14:paraId="58DE0F3B" w14:textId="77777777" w:rsidR="005F3D5F" w:rsidRPr="00116B32" w:rsidRDefault="005F3D5F" w:rsidP="00955ABF">
      <w:pPr>
        <w:rPr>
          <w:rFonts w:ascii="MonotypeCorsiva" w:eastAsia="Times New Roman" w:hAnsi="MonotypeCorsiva" w:cs="Times New Roman"/>
          <w:color w:val="1F497D" w:themeColor="text2"/>
          <w:sz w:val="34"/>
          <w:szCs w:val="36"/>
        </w:rPr>
      </w:pPr>
    </w:p>
    <w:p w14:paraId="68687A6B" w14:textId="77777777" w:rsidR="001C2EDA" w:rsidRPr="00116B32" w:rsidRDefault="001C2EDA" w:rsidP="00955ABF">
      <w:pPr>
        <w:rPr>
          <w:rFonts w:ascii="MonotypeCorsiva" w:eastAsia="Times New Roman" w:hAnsi="MonotypeCorsiva" w:cs="Times New Roman"/>
          <w:color w:val="1F497D" w:themeColor="text2"/>
          <w:sz w:val="34"/>
          <w:szCs w:val="36"/>
        </w:rPr>
      </w:pPr>
    </w:p>
    <w:p w14:paraId="64A92F1F" w14:textId="20AB2DE3" w:rsidR="00955ABF" w:rsidRPr="00116B32" w:rsidRDefault="00955ABF" w:rsidP="00E86EB5">
      <w:pPr>
        <w:jc w:val="center"/>
        <w:rPr>
          <w:rFonts w:ascii="Monotype Corsiva" w:eastAsia="Times New Roman" w:hAnsi="Monotype Corsiva" w:cs="Times New Roman"/>
          <w:color w:val="1F497D" w:themeColor="text2"/>
          <w:sz w:val="48"/>
          <w:szCs w:val="48"/>
        </w:rPr>
      </w:pPr>
      <w:r w:rsidRPr="00116B32">
        <w:rPr>
          <w:rFonts w:ascii="Monotype Corsiva" w:eastAsia="Times New Roman" w:hAnsi="Monotype Corsiva" w:cs="Times New Roman"/>
          <w:color w:val="1F497D" w:themeColor="text2"/>
          <w:sz w:val="48"/>
          <w:szCs w:val="48"/>
        </w:rPr>
        <w:lastRenderedPageBreak/>
        <w:t>Command Events</w:t>
      </w:r>
    </w:p>
    <w:p w14:paraId="4981B265" w14:textId="620C1A61" w:rsidR="00955ABF" w:rsidRPr="00116B32" w:rsidRDefault="00955ABF" w:rsidP="00E86EB5">
      <w:pPr>
        <w:pStyle w:val="NoSpacing"/>
        <w:jc w:val="center"/>
        <w:rPr>
          <w:color w:val="1F497D" w:themeColor="text2"/>
        </w:rPr>
      </w:pPr>
      <w:r w:rsidRPr="00116B32">
        <w:rPr>
          <w:color w:val="1F497D" w:themeColor="text2"/>
        </w:rPr>
        <w:t>Command events may be booked up to 18 months in advance. Certain exceptions may apply.</w:t>
      </w:r>
    </w:p>
    <w:p w14:paraId="2B4A3E91" w14:textId="77777777" w:rsidR="00A038CC" w:rsidRPr="00116B32" w:rsidRDefault="00A038CC" w:rsidP="00E86EB5">
      <w:pPr>
        <w:pStyle w:val="NoSpacing"/>
        <w:jc w:val="center"/>
        <w:rPr>
          <w:color w:val="1F497D" w:themeColor="text2"/>
          <w:sz w:val="10"/>
          <w:szCs w:val="10"/>
        </w:rPr>
      </w:pPr>
    </w:p>
    <w:p w14:paraId="0FA5A962" w14:textId="055CEEEE" w:rsidR="00955ABF" w:rsidRPr="00116B32" w:rsidRDefault="00955ABF" w:rsidP="00E86EB5">
      <w:pPr>
        <w:pStyle w:val="NoSpacing"/>
        <w:jc w:val="center"/>
        <w:rPr>
          <w:color w:val="1F497D" w:themeColor="text2"/>
        </w:rPr>
      </w:pPr>
      <w:r w:rsidRPr="00116B32">
        <w:rPr>
          <w:color w:val="1F497D" w:themeColor="text2"/>
        </w:rPr>
        <w:t>Completed sponsor form and signed catering policies form must be filled out completely at time of booking</w:t>
      </w:r>
      <w:r w:rsidR="003D1D97" w:rsidRPr="00116B32">
        <w:rPr>
          <w:color w:val="1F497D" w:themeColor="text2"/>
        </w:rPr>
        <w:t xml:space="preserve">. All </w:t>
      </w:r>
      <w:r w:rsidRPr="00116B32">
        <w:rPr>
          <w:color w:val="1F497D" w:themeColor="text2"/>
        </w:rPr>
        <w:t>events occurring on Sundays and/or holidays have a 1000.00 fee.</w:t>
      </w:r>
    </w:p>
    <w:p w14:paraId="2779CE79" w14:textId="77777777" w:rsidR="00A038CC" w:rsidRPr="00116B32" w:rsidRDefault="00A038CC" w:rsidP="00E86EB5">
      <w:pPr>
        <w:pStyle w:val="NoSpacing"/>
        <w:jc w:val="center"/>
        <w:rPr>
          <w:color w:val="1F497D" w:themeColor="text2"/>
          <w:sz w:val="10"/>
          <w:szCs w:val="10"/>
        </w:rPr>
      </w:pPr>
    </w:p>
    <w:p w14:paraId="08B240B4" w14:textId="06F2B8EC" w:rsidR="00A038CC" w:rsidRPr="00116B32" w:rsidRDefault="00A038CC" w:rsidP="00E86EB5">
      <w:pPr>
        <w:pStyle w:val="NoSpacing"/>
        <w:jc w:val="center"/>
        <w:rPr>
          <w:color w:val="1F497D" w:themeColor="text2"/>
        </w:rPr>
      </w:pPr>
      <w:r w:rsidRPr="00116B32">
        <w:rPr>
          <w:color w:val="1F497D" w:themeColor="text2"/>
        </w:rPr>
        <w:t>It is the host’s responsibility to notify the installation PAO, bruce.j.katz.civ@us.navy.mil, and IPI, dean.s.weidman.civ@us.navy.mil, if they are expecting a Distinguished Visitor. DVs are defined as DVs Flag Officers, Civilian equivalents, State and Federal officials, foreign dignitaries, etc.</w:t>
      </w:r>
      <w:r w:rsidRPr="00116B32">
        <w:rPr>
          <w:b/>
          <w:bCs/>
          <w:color w:val="1F497D" w:themeColor="text2"/>
        </w:rPr>
        <w:t>_________ (initial)</w:t>
      </w:r>
      <w:r w:rsidRPr="00116B32">
        <w:rPr>
          <w:color w:val="1F497D" w:themeColor="text2"/>
        </w:rPr>
        <w:t>.</w:t>
      </w:r>
    </w:p>
    <w:p w14:paraId="28ACFBB8" w14:textId="77777777" w:rsidR="00A038CC" w:rsidRPr="00116B32" w:rsidRDefault="00A038CC" w:rsidP="00E86EB5">
      <w:pPr>
        <w:pStyle w:val="NoSpacing"/>
        <w:jc w:val="center"/>
        <w:rPr>
          <w:color w:val="1F497D" w:themeColor="text2"/>
          <w:sz w:val="12"/>
          <w:szCs w:val="12"/>
        </w:rPr>
      </w:pPr>
    </w:p>
    <w:p w14:paraId="1BC773F0" w14:textId="5946E552" w:rsidR="0049757B" w:rsidRPr="00116B32" w:rsidRDefault="0049757B" w:rsidP="00E86EB5">
      <w:pPr>
        <w:pStyle w:val="NoSpacing"/>
        <w:jc w:val="center"/>
        <w:rPr>
          <w:color w:val="1F497D" w:themeColor="text2"/>
        </w:rPr>
      </w:pPr>
      <w:r w:rsidRPr="00116B32">
        <w:rPr>
          <w:color w:val="1F497D" w:themeColor="text2"/>
        </w:rPr>
        <w:t>All command events site rentals include linens.</w:t>
      </w:r>
    </w:p>
    <w:p w14:paraId="25FED261" w14:textId="77777777" w:rsidR="003D75C7" w:rsidRPr="00116B32" w:rsidRDefault="003D75C7" w:rsidP="00E86EB5">
      <w:pPr>
        <w:jc w:val="center"/>
        <w:rPr>
          <w:rFonts w:ascii="Calibri" w:eastAsia="Times New Roman" w:hAnsi="Calibri" w:cs="Calibri"/>
          <w:color w:val="1F497D" w:themeColor="text2"/>
          <w:sz w:val="12"/>
          <w:szCs w:val="12"/>
        </w:rPr>
      </w:pPr>
    </w:p>
    <w:p w14:paraId="30C26D80" w14:textId="0FD851DC" w:rsidR="00955ABF" w:rsidRPr="00116B32" w:rsidRDefault="00955ABF" w:rsidP="00E86EB5">
      <w:pPr>
        <w:jc w:val="center"/>
        <w:rPr>
          <w:rFonts w:ascii="Monotype Corsiva" w:eastAsia="Times New Roman" w:hAnsi="Monotype Corsiva" w:cs="Times New Roman"/>
          <w:color w:val="1F497D" w:themeColor="text2"/>
          <w:sz w:val="48"/>
          <w:szCs w:val="48"/>
        </w:rPr>
      </w:pPr>
      <w:r w:rsidRPr="00116B32">
        <w:rPr>
          <w:rFonts w:ascii="Monotype Corsiva" w:eastAsia="Times New Roman" w:hAnsi="Monotype Corsiva" w:cs="Times New Roman"/>
          <w:color w:val="1F497D" w:themeColor="text2"/>
          <w:sz w:val="48"/>
          <w:szCs w:val="48"/>
        </w:rPr>
        <w:t>Meeting &amp; Seminar Events</w:t>
      </w:r>
    </w:p>
    <w:p w14:paraId="2DEFA3F7" w14:textId="2437052A" w:rsidR="00955ABF" w:rsidRPr="00116B32" w:rsidRDefault="00955ABF" w:rsidP="00E86EB5">
      <w:pPr>
        <w:pStyle w:val="NoSpacing"/>
        <w:jc w:val="center"/>
        <w:rPr>
          <w:color w:val="1F497D" w:themeColor="text2"/>
        </w:rPr>
      </w:pPr>
      <w:r w:rsidRPr="00116B32">
        <w:rPr>
          <w:color w:val="1F497D" w:themeColor="text2"/>
        </w:rPr>
        <w:t xml:space="preserve">Room rental is for a duration not to exceed eight hours and </w:t>
      </w:r>
      <w:r w:rsidR="001C2EDA" w:rsidRPr="00116B32">
        <w:rPr>
          <w:color w:val="1F497D" w:themeColor="text2"/>
        </w:rPr>
        <w:t>includes tables, banquet chairs,</w:t>
      </w:r>
      <w:r w:rsidRPr="00116B32">
        <w:rPr>
          <w:color w:val="1F497D" w:themeColor="text2"/>
        </w:rPr>
        <w:t xml:space="preserve"> house linen</w:t>
      </w:r>
      <w:r w:rsidR="001C2EDA" w:rsidRPr="00116B32">
        <w:rPr>
          <w:color w:val="1F497D" w:themeColor="text2"/>
        </w:rPr>
        <w:t xml:space="preserve">, water </w:t>
      </w:r>
      <w:r w:rsidR="00DE6A0F" w:rsidRPr="00116B32">
        <w:rPr>
          <w:color w:val="1F497D" w:themeColor="text2"/>
        </w:rPr>
        <w:t>station and</w:t>
      </w:r>
      <w:r w:rsidR="001C2EDA" w:rsidRPr="00116B32">
        <w:rPr>
          <w:color w:val="1F497D" w:themeColor="text2"/>
        </w:rPr>
        <w:t xml:space="preserve"> </w:t>
      </w:r>
      <w:r w:rsidRPr="00116B32">
        <w:rPr>
          <w:color w:val="1F497D" w:themeColor="text2"/>
        </w:rPr>
        <w:t>mints. Completed sponsor form and signed catering policies form must be filled out completely at time of booking along with a deposit that equals the room rental.</w:t>
      </w:r>
    </w:p>
    <w:p w14:paraId="30B5AA8C" w14:textId="77777777" w:rsidR="00A038CC" w:rsidRPr="00116B32" w:rsidRDefault="00A038CC" w:rsidP="00E86EB5">
      <w:pPr>
        <w:pStyle w:val="NoSpacing"/>
        <w:jc w:val="center"/>
        <w:rPr>
          <w:color w:val="1F497D" w:themeColor="text2"/>
        </w:rPr>
      </w:pPr>
    </w:p>
    <w:p w14:paraId="2448F28E" w14:textId="0F0B1AD3" w:rsidR="00955ABF" w:rsidRPr="00116B32" w:rsidRDefault="00955ABF" w:rsidP="00E86EB5">
      <w:pPr>
        <w:jc w:val="center"/>
        <w:rPr>
          <w:rFonts w:ascii="Calibri" w:eastAsia="Times New Roman" w:hAnsi="Calibri" w:cs="Calibri"/>
          <w:color w:val="1F497D" w:themeColor="text2"/>
        </w:rPr>
      </w:pPr>
      <w:r w:rsidRPr="00116B32">
        <w:rPr>
          <w:rFonts w:ascii="Calibri" w:eastAsia="Times New Roman" w:hAnsi="Calibri" w:cs="Calibri"/>
          <w:color w:val="1F497D" w:themeColor="text2"/>
        </w:rPr>
        <w:t>Gearing</w:t>
      </w:r>
      <w:r w:rsidR="00E86EB5" w:rsidRPr="00116B32">
        <w:rPr>
          <w:rFonts w:ascii="Calibri" w:eastAsia="Times New Roman" w:hAnsi="Calibri" w:cs="Calibri"/>
          <w:color w:val="1F497D" w:themeColor="text2"/>
        </w:rPr>
        <w:t xml:space="preserve">     </w:t>
      </w:r>
      <w:r w:rsidR="003D1D97" w:rsidRPr="00116B32">
        <w:rPr>
          <w:rFonts w:ascii="Calibri" w:eastAsia="Times New Roman" w:hAnsi="Calibri" w:cs="Calibri"/>
          <w:color w:val="1F497D" w:themeColor="text2"/>
        </w:rPr>
        <w:t>30</w:t>
      </w:r>
      <w:r w:rsidRPr="00116B32">
        <w:rPr>
          <w:rFonts w:ascii="Calibri" w:eastAsia="Times New Roman" w:hAnsi="Calibri" w:cs="Calibri"/>
          <w:color w:val="1F497D" w:themeColor="text2"/>
        </w:rPr>
        <w:t>0.00</w:t>
      </w:r>
      <w:r w:rsidR="00E86EB5" w:rsidRPr="00116B32">
        <w:rPr>
          <w:rFonts w:ascii="Calibri" w:eastAsia="Times New Roman" w:hAnsi="Calibri" w:cs="Calibri"/>
          <w:color w:val="1F497D" w:themeColor="text2"/>
        </w:rPr>
        <w:tab/>
      </w:r>
      <w:r w:rsidR="00E86EB5" w:rsidRPr="00116B32">
        <w:rPr>
          <w:rFonts w:ascii="Calibri" w:eastAsia="Times New Roman" w:hAnsi="Calibri" w:cs="Calibri"/>
          <w:color w:val="1F497D" w:themeColor="text2"/>
        </w:rPr>
        <w:tab/>
      </w:r>
      <w:r w:rsidR="003D1D97" w:rsidRPr="00116B32">
        <w:rPr>
          <w:rFonts w:ascii="Calibri" w:eastAsia="Times New Roman" w:hAnsi="Calibri" w:cs="Calibri"/>
          <w:color w:val="1F497D" w:themeColor="text2"/>
        </w:rPr>
        <w:t>Constellation</w:t>
      </w:r>
      <w:r w:rsidR="00E86EB5" w:rsidRPr="00116B32">
        <w:rPr>
          <w:rFonts w:ascii="Calibri" w:eastAsia="Times New Roman" w:hAnsi="Calibri" w:cs="Calibri"/>
          <w:color w:val="1F497D" w:themeColor="text2"/>
        </w:rPr>
        <w:t xml:space="preserve">     </w:t>
      </w:r>
      <w:r w:rsidR="003D1D97" w:rsidRPr="00116B32">
        <w:rPr>
          <w:rFonts w:ascii="Calibri" w:eastAsia="Times New Roman" w:hAnsi="Calibri" w:cs="Calibri"/>
          <w:color w:val="1F497D" w:themeColor="text2"/>
        </w:rPr>
        <w:t>50</w:t>
      </w:r>
      <w:r w:rsidRPr="00116B32">
        <w:rPr>
          <w:rFonts w:ascii="Calibri" w:eastAsia="Times New Roman" w:hAnsi="Calibri" w:cs="Calibri"/>
          <w:color w:val="1F497D" w:themeColor="text2"/>
        </w:rPr>
        <w:t>0.00</w:t>
      </w:r>
      <w:r w:rsidR="00E86EB5" w:rsidRPr="00116B32">
        <w:rPr>
          <w:rFonts w:ascii="Calibri" w:eastAsia="Times New Roman" w:hAnsi="Calibri" w:cs="Calibri"/>
          <w:color w:val="1F497D" w:themeColor="text2"/>
        </w:rPr>
        <w:tab/>
      </w:r>
      <w:r w:rsidR="00E86EB5" w:rsidRPr="00116B32">
        <w:rPr>
          <w:rFonts w:ascii="Calibri" w:eastAsia="Times New Roman" w:hAnsi="Calibri" w:cs="Calibri"/>
          <w:color w:val="1F497D" w:themeColor="text2"/>
        </w:rPr>
        <w:tab/>
      </w:r>
      <w:r w:rsidR="00E86EB5" w:rsidRPr="00116B32">
        <w:rPr>
          <w:rFonts w:ascii="Calibri" w:eastAsia="Times New Roman" w:hAnsi="Calibri" w:cs="Calibri"/>
          <w:color w:val="1F497D" w:themeColor="text2"/>
        </w:rPr>
        <w:tab/>
      </w:r>
      <w:r w:rsidRPr="00116B32">
        <w:rPr>
          <w:rFonts w:ascii="Calibri" w:eastAsia="Times New Roman" w:hAnsi="Calibri" w:cs="Calibri"/>
          <w:color w:val="1F497D" w:themeColor="text2"/>
        </w:rPr>
        <w:t xml:space="preserve">Ballroom </w:t>
      </w:r>
      <w:r w:rsidR="00E86EB5" w:rsidRPr="00116B32">
        <w:rPr>
          <w:rFonts w:ascii="Calibri" w:eastAsia="Times New Roman" w:hAnsi="Calibri" w:cs="Calibri"/>
          <w:color w:val="1F497D" w:themeColor="text2"/>
        </w:rPr>
        <w:t xml:space="preserve">     </w:t>
      </w:r>
      <w:r w:rsidR="003D1D97" w:rsidRPr="00116B32">
        <w:rPr>
          <w:rFonts w:ascii="Calibri" w:eastAsia="Times New Roman" w:hAnsi="Calibri" w:cs="Calibri"/>
          <w:color w:val="1F497D" w:themeColor="text2"/>
        </w:rPr>
        <w:t>10</w:t>
      </w:r>
      <w:r w:rsidRPr="00116B32">
        <w:rPr>
          <w:rFonts w:ascii="Calibri" w:eastAsia="Times New Roman" w:hAnsi="Calibri" w:cs="Calibri"/>
          <w:color w:val="1F497D" w:themeColor="text2"/>
        </w:rPr>
        <w:t>00.00</w:t>
      </w:r>
    </w:p>
    <w:p w14:paraId="1460669E" w14:textId="77777777" w:rsidR="003D75C7" w:rsidRPr="00116B32" w:rsidRDefault="003D75C7" w:rsidP="00E86EB5">
      <w:pPr>
        <w:jc w:val="center"/>
        <w:rPr>
          <w:rFonts w:ascii="Times New Roman" w:eastAsia="Times New Roman" w:hAnsi="Times New Roman" w:cs="Times New Roman"/>
          <w:color w:val="1F497D" w:themeColor="text2"/>
          <w:sz w:val="18"/>
          <w:szCs w:val="18"/>
        </w:rPr>
      </w:pPr>
    </w:p>
    <w:p w14:paraId="6F06A086" w14:textId="215F0C7D" w:rsidR="00955ABF" w:rsidRPr="00116B32" w:rsidRDefault="00955ABF" w:rsidP="00E86EB5">
      <w:pPr>
        <w:jc w:val="center"/>
        <w:rPr>
          <w:rFonts w:ascii="Monotype Corsiva" w:eastAsia="Times New Roman" w:hAnsi="Monotype Corsiva" w:cs="Times New Roman"/>
          <w:color w:val="1F497D" w:themeColor="text2"/>
          <w:sz w:val="48"/>
          <w:szCs w:val="48"/>
        </w:rPr>
      </w:pPr>
      <w:r w:rsidRPr="00116B32">
        <w:rPr>
          <w:rFonts w:ascii="Monotype Corsiva" w:eastAsia="Times New Roman" w:hAnsi="Monotype Corsiva" w:cs="Times New Roman"/>
          <w:color w:val="1F497D" w:themeColor="text2"/>
          <w:sz w:val="48"/>
          <w:szCs w:val="48"/>
        </w:rPr>
        <w:t>Ceremonies</w:t>
      </w:r>
    </w:p>
    <w:p w14:paraId="6C492345" w14:textId="566EDEAA" w:rsidR="00955ABF" w:rsidRPr="00116B32" w:rsidRDefault="00955ABF" w:rsidP="00E86EB5">
      <w:pPr>
        <w:jc w:val="center"/>
        <w:rPr>
          <w:rFonts w:ascii="Calibri" w:eastAsia="Times New Roman" w:hAnsi="Calibri" w:cs="Calibri"/>
          <w:color w:val="1F497D" w:themeColor="text2"/>
        </w:rPr>
      </w:pPr>
      <w:r w:rsidRPr="00116B32">
        <w:rPr>
          <w:rFonts w:ascii="Calibri" w:eastAsia="Times New Roman" w:hAnsi="Calibri" w:cs="Calibri"/>
          <w:color w:val="1F497D" w:themeColor="text2"/>
        </w:rPr>
        <w:t>There is a fee of 100.00 for any ceremony such as retirement, promotion, etc., if held in conjunction with a reception.</w:t>
      </w:r>
    </w:p>
    <w:p w14:paraId="45930604" w14:textId="77777777" w:rsidR="003D75C7" w:rsidRPr="00116B32" w:rsidRDefault="003D75C7" w:rsidP="00E86EB5">
      <w:pPr>
        <w:jc w:val="center"/>
        <w:rPr>
          <w:rFonts w:ascii="Calibri" w:eastAsia="Times New Roman" w:hAnsi="Calibri" w:cs="Calibri"/>
          <w:color w:val="1F497D" w:themeColor="text2"/>
          <w:sz w:val="12"/>
          <w:szCs w:val="12"/>
        </w:rPr>
      </w:pPr>
    </w:p>
    <w:p w14:paraId="0B54B817" w14:textId="766115FE" w:rsidR="00955ABF" w:rsidRPr="00116B32" w:rsidRDefault="00955ABF" w:rsidP="00E86EB5">
      <w:pPr>
        <w:jc w:val="center"/>
        <w:rPr>
          <w:rFonts w:ascii="Monotype Corsiva" w:eastAsia="Times New Roman" w:hAnsi="Monotype Corsiva" w:cs="Times New Roman"/>
          <w:color w:val="1F497D" w:themeColor="text2"/>
          <w:sz w:val="48"/>
          <w:szCs w:val="48"/>
        </w:rPr>
      </w:pPr>
      <w:r w:rsidRPr="00116B32">
        <w:rPr>
          <w:rFonts w:ascii="Monotype Corsiva" w:eastAsia="Times New Roman" w:hAnsi="Monotype Corsiva" w:cs="Times New Roman"/>
          <w:color w:val="1F497D" w:themeColor="text2"/>
          <w:sz w:val="48"/>
          <w:szCs w:val="48"/>
        </w:rPr>
        <w:t>Planning your Event</w:t>
      </w:r>
    </w:p>
    <w:p w14:paraId="4C27143C" w14:textId="0595A33E" w:rsidR="00955ABF" w:rsidRPr="00116B32" w:rsidRDefault="00955ABF" w:rsidP="00E86EB5">
      <w:pPr>
        <w:pStyle w:val="NoSpacing"/>
        <w:jc w:val="center"/>
        <w:rPr>
          <w:color w:val="1F497D" w:themeColor="text2"/>
        </w:rPr>
      </w:pPr>
      <w:r w:rsidRPr="00116B32">
        <w:rPr>
          <w:color w:val="1F497D" w:themeColor="text2"/>
        </w:rPr>
        <w:t>After submitting your Sponsor Form, Catering Policies and deposit, a preliminary contract with date, time and room will be sent to you. Please sign and return.</w:t>
      </w:r>
    </w:p>
    <w:p w14:paraId="06F6B774" w14:textId="77777777" w:rsidR="00A038CC" w:rsidRPr="00116B32" w:rsidRDefault="00A038CC" w:rsidP="00E86EB5">
      <w:pPr>
        <w:pStyle w:val="NoSpacing"/>
        <w:jc w:val="center"/>
        <w:rPr>
          <w:color w:val="1F497D" w:themeColor="text2"/>
          <w:sz w:val="12"/>
          <w:szCs w:val="12"/>
        </w:rPr>
      </w:pPr>
    </w:p>
    <w:p w14:paraId="12401F63" w14:textId="58A43FA3" w:rsidR="00955ABF" w:rsidRPr="00116B32" w:rsidRDefault="00955ABF" w:rsidP="00E86EB5">
      <w:pPr>
        <w:pStyle w:val="NoSpacing"/>
        <w:jc w:val="center"/>
        <w:rPr>
          <w:color w:val="1F497D" w:themeColor="text2"/>
        </w:rPr>
      </w:pPr>
      <w:r w:rsidRPr="00116B32">
        <w:rPr>
          <w:color w:val="1F497D" w:themeColor="text2"/>
        </w:rPr>
        <w:t>One month prior to your event, a representative from the catering office will call you for your event details. At that time bar requirements, room set‐up, etc. will be discussed. A contract will be emailed to you. Please review, sign and return the contract to the catering office.</w:t>
      </w:r>
    </w:p>
    <w:p w14:paraId="11881481" w14:textId="77777777" w:rsidR="00A038CC" w:rsidRPr="00116B32" w:rsidRDefault="00A038CC" w:rsidP="00E86EB5">
      <w:pPr>
        <w:pStyle w:val="NoSpacing"/>
        <w:jc w:val="center"/>
        <w:rPr>
          <w:color w:val="1F497D" w:themeColor="text2"/>
          <w:sz w:val="12"/>
          <w:szCs w:val="12"/>
        </w:rPr>
      </w:pPr>
    </w:p>
    <w:p w14:paraId="4100C76C" w14:textId="302A404F" w:rsidR="00955ABF" w:rsidRPr="00116B32" w:rsidRDefault="00955ABF" w:rsidP="00E86EB5">
      <w:pPr>
        <w:pStyle w:val="NoSpacing"/>
        <w:jc w:val="center"/>
        <w:rPr>
          <w:color w:val="1F497D" w:themeColor="text2"/>
        </w:rPr>
      </w:pPr>
      <w:r w:rsidRPr="00116B32">
        <w:rPr>
          <w:color w:val="1F497D" w:themeColor="text2"/>
        </w:rPr>
        <w:t>Gate access list must be typed onto supplied form, in alphabetical order and e‐mailed. Hard copies will not be accepted.</w:t>
      </w:r>
    </w:p>
    <w:p w14:paraId="5E94C08A" w14:textId="77777777" w:rsidR="003D75C7" w:rsidRPr="00116B32" w:rsidRDefault="003D75C7" w:rsidP="00E86EB5">
      <w:pPr>
        <w:jc w:val="center"/>
        <w:rPr>
          <w:rFonts w:ascii="Calibri" w:eastAsia="Times New Roman" w:hAnsi="Calibri" w:cs="Calibri"/>
          <w:color w:val="1F497D" w:themeColor="text2"/>
          <w:sz w:val="12"/>
          <w:szCs w:val="12"/>
        </w:rPr>
      </w:pPr>
    </w:p>
    <w:p w14:paraId="26C4503B" w14:textId="5FF1E659" w:rsidR="00955ABF" w:rsidRPr="00116B32" w:rsidRDefault="00955ABF" w:rsidP="00E86EB5">
      <w:pPr>
        <w:jc w:val="center"/>
        <w:rPr>
          <w:rFonts w:ascii="Monotype Corsiva" w:eastAsia="Times New Roman" w:hAnsi="Monotype Corsiva" w:cs="Times New Roman"/>
          <w:color w:val="1F497D" w:themeColor="text2"/>
          <w:sz w:val="48"/>
          <w:szCs w:val="48"/>
        </w:rPr>
      </w:pPr>
      <w:r w:rsidRPr="00116B32">
        <w:rPr>
          <w:rFonts w:ascii="Monotype Corsiva" w:eastAsia="Times New Roman" w:hAnsi="Monotype Corsiva" w:cs="Times New Roman"/>
          <w:color w:val="1F497D" w:themeColor="text2"/>
          <w:sz w:val="48"/>
          <w:szCs w:val="48"/>
        </w:rPr>
        <w:t>We Thank You</w:t>
      </w:r>
    </w:p>
    <w:p w14:paraId="4F9B1EF6" w14:textId="6DCDD3DA" w:rsidR="001C2EDA" w:rsidRPr="00116B32" w:rsidRDefault="00955ABF" w:rsidP="00E86EB5">
      <w:pPr>
        <w:jc w:val="center"/>
        <w:rPr>
          <w:rFonts w:ascii="Calibri" w:eastAsia="Times New Roman" w:hAnsi="Calibri" w:cs="Calibri"/>
          <w:color w:val="1F497D" w:themeColor="text2"/>
        </w:rPr>
      </w:pPr>
      <w:r w:rsidRPr="00116B32">
        <w:rPr>
          <w:rFonts w:ascii="Calibri" w:eastAsia="Times New Roman" w:hAnsi="Calibri" w:cs="Calibri"/>
          <w:color w:val="1F497D" w:themeColor="text2"/>
        </w:rPr>
        <w:t>By choosing and supporting the Officers’ Club, Naval Station Newport, you are reinvesting in the quality of life for our Sailors, Marines and their families.</w:t>
      </w:r>
    </w:p>
    <w:p w14:paraId="0C4549DC" w14:textId="77777777" w:rsidR="00DE6A0F" w:rsidRPr="00116B32" w:rsidRDefault="00DE6A0F" w:rsidP="00E86EB5">
      <w:pPr>
        <w:jc w:val="center"/>
        <w:rPr>
          <w:rFonts w:ascii="Calibri" w:eastAsia="Times New Roman" w:hAnsi="Calibri" w:cs="Calibri"/>
          <w:color w:val="1F497D" w:themeColor="text2"/>
        </w:rPr>
      </w:pPr>
    </w:p>
    <w:p w14:paraId="3C9C7C29" w14:textId="77777777" w:rsidR="001C2EDA" w:rsidRPr="00116B32" w:rsidRDefault="001C2EDA" w:rsidP="001C2EDA">
      <w:pPr>
        <w:pStyle w:val="NormalWeb"/>
        <w:jc w:val="center"/>
        <w:rPr>
          <w:rFonts w:ascii="Monotype Corsiva" w:hAnsi="Monotype Corsiva"/>
          <w:color w:val="1F497D" w:themeColor="text2"/>
          <w:sz w:val="48"/>
          <w:szCs w:val="48"/>
        </w:rPr>
      </w:pPr>
      <w:r w:rsidRPr="00116B32">
        <w:rPr>
          <w:rFonts w:ascii="Monotype Corsiva" w:hAnsi="Monotype Corsiva"/>
          <w:color w:val="1F497D" w:themeColor="text2"/>
          <w:sz w:val="48"/>
          <w:szCs w:val="48"/>
        </w:rPr>
        <w:lastRenderedPageBreak/>
        <w:t>Bar Services</w:t>
      </w:r>
    </w:p>
    <w:p w14:paraId="5A540B2F" w14:textId="29647251" w:rsidR="001C2EDA" w:rsidRPr="00116B32" w:rsidRDefault="001C2EDA" w:rsidP="00604091">
      <w:pPr>
        <w:pStyle w:val="NormalWeb"/>
        <w:jc w:val="center"/>
        <w:rPr>
          <w:color w:val="1F497D" w:themeColor="text2"/>
        </w:rPr>
      </w:pPr>
      <w:r w:rsidRPr="00116B32">
        <w:rPr>
          <w:rFonts w:ascii="Calibri" w:hAnsi="Calibri" w:cs="Calibri"/>
          <w:color w:val="1F497D" w:themeColor="text2"/>
        </w:rPr>
        <w:t>Calling upon our experience and Navy regulations, please review the following guidelines regarding alcohol service:</w:t>
      </w:r>
    </w:p>
    <w:p w14:paraId="653DDF31" w14:textId="0D824853" w:rsidR="001C2EDA" w:rsidRPr="00116B32" w:rsidRDefault="001C2EDA" w:rsidP="00604091">
      <w:pPr>
        <w:pStyle w:val="NormalWeb"/>
        <w:numPr>
          <w:ilvl w:val="0"/>
          <w:numId w:val="3"/>
        </w:numPr>
        <w:rPr>
          <w:color w:val="1F497D" w:themeColor="text2"/>
        </w:rPr>
      </w:pPr>
      <w:r w:rsidRPr="00116B32">
        <w:rPr>
          <w:rFonts w:ascii="Calibri" w:hAnsi="Calibri" w:cs="Calibri"/>
          <w:color w:val="1F497D" w:themeColor="text2"/>
        </w:rPr>
        <w:t>Alcohol service will cease fifteen minutes prior to the end of your event but we will happily serve non‐alcoholic beverages until the event’s conclusion.</w:t>
      </w:r>
    </w:p>
    <w:p w14:paraId="11A841D5" w14:textId="5A1D42C9" w:rsidR="001C2EDA" w:rsidRPr="00116B32" w:rsidRDefault="001C2EDA" w:rsidP="00604091">
      <w:pPr>
        <w:pStyle w:val="NormalWeb"/>
        <w:numPr>
          <w:ilvl w:val="0"/>
          <w:numId w:val="3"/>
        </w:numPr>
        <w:rPr>
          <w:color w:val="1F497D" w:themeColor="text2"/>
        </w:rPr>
      </w:pPr>
      <w:r w:rsidRPr="00116B32">
        <w:rPr>
          <w:rFonts w:ascii="Calibri" w:hAnsi="Calibri" w:cs="Calibri"/>
          <w:color w:val="1F497D" w:themeColor="text2"/>
        </w:rPr>
        <w:t>We reserve the right to refuse alcohol to anyone who is under 21 years of age, cannot produce a legal ID or in our professional judgment appears intoxicated.</w:t>
      </w:r>
    </w:p>
    <w:p w14:paraId="7EF2327C" w14:textId="2F98006C" w:rsidR="001C2EDA" w:rsidRPr="00116B32" w:rsidRDefault="001C2EDA" w:rsidP="00604091">
      <w:pPr>
        <w:pStyle w:val="NormalWeb"/>
        <w:numPr>
          <w:ilvl w:val="0"/>
          <w:numId w:val="3"/>
        </w:numPr>
        <w:rPr>
          <w:color w:val="1F497D" w:themeColor="text2"/>
        </w:rPr>
      </w:pPr>
      <w:r w:rsidRPr="00116B32">
        <w:rPr>
          <w:rFonts w:ascii="Calibri" w:hAnsi="Calibri" w:cs="Calibri"/>
          <w:color w:val="1F497D" w:themeColor="text2"/>
        </w:rPr>
        <w:t>Shots of any kind are not permitted.</w:t>
      </w:r>
    </w:p>
    <w:p w14:paraId="2C87C266" w14:textId="7554FC2F" w:rsidR="001C2EDA" w:rsidRPr="00116B32" w:rsidRDefault="001C2EDA" w:rsidP="00604091">
      <w:pPr>
        <w:pStyle w:val="NormalWeb"/>
        <w:numPr>
          <w:ilvl w:val="0"/>
          <w:numId w:val="3"/>
        </w:numPr>
        <w:spacing w:before="0" w:beforeAutospacing="0" w:after="0" w:afterAutospacing="0"/>
        <w:rPr>
          <w:color w:val="1F497D" w:themeColor="text2"/>
        </w:rPr>
      </w:pPr>
      <w:r w:rsidRPr="00116B32">
        <w:rPr>
          <w:rFonts w:ascii="Calibri" w:hAnsi="Calibri" w:cs="Calibri"/>
          <w:color w:val="1F497D" w:themeColor="text2"/>
        </w:rPr>
        <w:t>At management’s discretion, high quality plastic ware may be used during the final thirty minutes of</w:t>
      </w:r>
    </w:p>
    <w:p w14:paraId="6F398690" w14:textId="585B85D1" w:rsidR="001C2EDA" w:rsidRPr="00116B32" w:rsidRDefault="001C2EDA" w:rsidP="00604091">
      <w:pPr>
        <w:pStyle w:val="NormalWeb"/>
        <w:spacing w:before="0" w:beforeAutospacing="0" w:after="0" w:afterAutospacing="0"/>
        <w:ind w:left="720"/>
        <w:rPr>
          <w:rFonts w:ascii="Calibri" w:hAnsi="Calibri" w:cs="Calibri"/>
          <w:color w:val="1F497D" w:themeColor="text2"/>
        </w:rPr>
      </w:pPr>
      <w:r w:rsidRPr="00116B32">
        <w:rPr>
          <w:rFonts w:ascii="Calibri" w:hAnsi="Calibri" w:cs="Calibri"/>
          <w:color w:val="1F497D" w:themeColor="text2"/>
        </w:rPr>
        <w:t>your event.</w:t>
      </w:r>
    </w:p>
    <w:p w14:paraId="0CEC3568" w14:textId="4A298EBF" w:rsidR="001C2EDA" w:rsidRPr="00116B32" w:rsidRDefault="001C2EDA" w:rsidP="00604091">
      <w:pPr>
        <w:pStyle w:val="NormalWeb"/>
        <w:numPr>
          <w:ilvl w:val="0"/>
          <w:numId w:val="3"/>
        </w:numPr>
        <w:spacing w:before="0" w:beforeAutospacing="0" w:after="0" w:afterAutospacing="0"/>
        <w:rPr>
          <w:rFonts w:ascii="Calibri" w:hAnsi="Calibri" w:cs="Calibri"/>
          <w:color w:val="1F497D" w:themeColor="text2"/>
        </w:rPr>
      </w:pPr>
      <w:r w:rsidRPr="00116B32">
        <w:rPr>
          <w:rFonts w:ascii="Calibri" w:hAnsi="Calibri" w:cs="Calibri"/>
          <w:color w:val="1F497D" w:themeColor="text2"/>
        </w:rPr>
        <w:t>The Officers’ Club does not accept cash payments. All bar purchases must be made via debit or credit card transactions.</w:t>
      </w:r>
    </w:p>
    <w:p w14:paraId="5CC98A41" w14:textId="65D417F3" w:rsidR="001C2EDA" w:rsidRPr="00116B32" w:rsidRDefault="001C2EDA" w:rsidP="00604091">
      <w:pPr>
        <w:pStyle w:val="NormalWeb"/>
        <w:jc w:val="center"/>
        <w:rPr>
          <w:rFonts w:ascii="Monotype Corsiva" w:hAnsi="Monotype Corsiva"/>
          <w:color w:val="1F497D" w:themeColor="text2"/>
          <w:sz w:val="48"/>
          <w:szCs w:val="48"/>
        </w:rPr>
      </w:pPr>
      <w:r w:rsidRPr="00116B32">
        <w:rPr>
          <w:rFonts w:ascii="Monotype Corsiva" w:hAnsi="Monotype Corsiva" w:cs="Calibri"/>
          <w:color w:val="1F497D" w:themeColor="text2"/>
          <w:sz w:val="48"/>
          <w:szCs w:val="48"/>
        </w:rPr>
        <w:t>Hosted Bars</w:t>
      </w:r>
    </w:p>
    <w:p w14:paraId="3AC9D7A6" w14:textId="37561DD6" w:rsidR="001C2EDA" w:rsidRPr="00116B32" w:rsidRDefault="001C2EDA" w:rsidP="00604091">
      <w:pPr>
        <w:jc w:val="center"/>
        <w:rPr>
          <w:color w:val="1F497D" w:themeColor="text2"/>
        </w:rPr>
      </w:pPr>
      <w:r w:rsidRPr="00116B32">
        <w:rPr>
          <w:color w:val="1F497D" w:themeColor="text2"/>
        </w:rPr>
        <w:t>1 hour = 15 per person</w:t>
      </w:r>
    </w:p>
    <w:p w14:paraId="6C62D4B1" w14:textId="2A26F3A5" w:rsidR="001C2EDA" w:rsidRPr="00116B32" w:rsidRDefault="001C2EDA" w:rsidP="00604091">
      <w:pPr>
        <w:jc w:val="center"/>
        <w:rPr>
          <w:color w:val="1F497D" w:themeColor="text2"/>
        </w:rPr>
      </w:pPr>
      <w:r w:rsidRPr="00116B32">
        <w:rPr>
          <w:color w:val="1F497D" w:themeColor="text2"/>
        </w:rPr>
        <w:t>2 hour</w:t>
      </w:r>
      <w:r w:rsidR="00604091" w:rsidRPr="00116B32">
        <w:rPr>
          <w:color w:val="1F497D" w:themeColor="text2"/>
        </w:rPr>
        <w:t xml:space="preserve">s </w:t>
      </w:r>
      <w:r w:rsidRPr="00116B32">
        <w:rPr>
          <w:color w:val="1F497D" w:themeColor="text2"/>
        </w:rPr>
        <w:t>= 25 per person</w:t>
      </w:r>
    </w:p>
    <w:p w14:paraId="26867EE4" w14:textId="2CCF5CC6" w:rsidR="001C2EDA" w:rsidRPr="00116B32" w:rsidRDefault="001C2EDA" w:rsidP="00604091">
      <w:pPr>
        <w:jc w:val="center"/>
        <w:rPr>
          <w:color w:val="1F497D" w:themeColor="text2"/>
        </w:rPr>
      </w:pPr>
      <w:r w:rsidRPr="00116B32">
        <w:rPr>
          <w:color w:val="1F497D" w:themeColor="text2"/>
        </w:rPr>
        <w:t>4 &amp; 5 hour</w:t>
      </w:r>
      <w:r w:rsidR="00604091" w:rsidRPr="00116B32">
        <w:rPr>
          <w:color w:val="1F497D" w:themeColor="text2"/>
        </w:rPr>
        <w:t xml:space="preserve">s </w:t>
      </w:r>
      <w:r w:rsidRPr="00116B32">
        <w:rPr>
          <w:color w:val="1F497D" w:themeColor="text2"/>
        </w:rPr>
        <w:t>= 45 per person</w:t>
      </w:r>
    </w:p>
    <w:p w14:paraId="10BEBC95" w14:textId="6E3AFBC1" w:rsidR="001C2EDA" w:rsidRPr="00116B32" w:rsidRDefault="001C2EDA" w:rsidP="00604091">
      <w:pPr>
        <w:jc w:val="center"/>
        <w:rPr>
          <w:color w:val="1F497D" w:themeColor="text2"/>
        </w:rPr>
      </w:pPr>
      <w:r w:rsidRPr="00116B32">
        <w:rPr>
          <w:color w:val="1F497D" w:themeColor="text2"/>
        </w:rPr>
        <w:t xml:space="preserve">Host Bar prices include 20% </w:t>
      </w:r>
      <w:r w:rsidR="00604091" w:rsidRPr="00116B32">
        <w:rPr>
          <w:color w:val="1F497D" w:themeColor="text2"/>
        </w:rPr>
        <w:t>s</w:t>
      </w:r>
      <w:r w:rsidRPr="00116B32">
        <w:rPr>
          <w:color w:val="1F497D" w:themeColor="text2"/>
        </w:rPr>
        <w:t xml:space="preserve">ervice </w:t>
      </w:r>
      <w:r w:rsidR="00604091" w:rsidRPr="00116B32">
        <w:rPr>
          <w:color w:val="1F497D" w:themeColor="text2"/>
        </w:rPr>
        <w:t>c</w:t>
      </w:r>
      <w:r w:rsidRPr="00116B32">
        <w:rPr>
          <w:color w:val="1F497D" w:themeColor="text2"/>
        </w:rPr>
        <w:t>harge</w:t>
      </w:r>
    </w:p>
    <w:p w14:paraId="00556C1C" w14:textId="77777777" w:rsidR="001C2EDA" w:rsidRPr="00116B32" w:rsidRDefault="001C2EDA" w:rsidP="00604091">
      <w:pPr>
        <w:pStyle w:val="NormalWeb"/>
        <w:spacing w:before="0" w:beforeAutospacing="0" w:after="0" w:afterAutospacing="0"/>
        <w:jc w:val="center"/>
        <w:rPr>
          <w:rFonts w:ascii="Calibri" w:hAnsi="Calibri" w:cs="Calibri"/>
          <w:color w:val="1F497D" w:themeColor="text2"/>
        </w:rPr>
      </w:pPr>
    </w:p>
    <w:p w14:paraId="682128B0" w14:textId="7DC37C85" w:rsidR="001C2EDA" w:rsidRPr="00116B32" w:rsidRDefault="001C2EDA" w:rsidP="00604091">
      <w:pPr>
        <w:pStyle w:val="NormalWeb"/>
        <w:spacing w:before="0" w:beforeAutospacing="0" w:after="0" w:afterAutospacing="0"/>
        <w:jc w:val="center"/>
        <w:rPr>
          <w:rFonts w:ascii="Calibri" w:hAnsi="Calibri" w:cs="Calibri"/>
          <w:color w:val="1F497D" w:themeColor="text2"/>
        </w:rPr>
      </w:pPr>
      <w:r w:rsidRPr="00116B32">
        <w:rPr>
          <w:rFonts w:ascii="Calibri" w:hAnsi="Calibri" w:cs="Calibri"/>
          <w:color w:val="1F497D" w:themeColor="text2"/>
        </w:rPr>
        <w:t>Champagne Toast: 3.60 per person</w:t>
      </w:r>
    </w:p>
    <w:p w14:paraId="5B22E2D2" w14:textId="517B7315" w:rsidR="001C2EDA" w:rsidRPr="00116B32" w:rsidRDefault="001C2EDA" w:rsidP="00604091">
      <w:pPr>
        <w:pStyle w:val="NormalWeb"/>
        <w:spacing w:before="0" w:beforeAutospacing="0" w:after="0" w:afterAutospacing="0"/>
        <w:jc w:val="center"/>
        <w:rPr>
          <w:rFonts w:ascii="Calibri" w:hAnsi="Calibri" w:cs="Calibri"/>
          <w:color w:val="1F497D" w:themeColor="text2"/>
        </w:rPr>
      </w:pPr>
      <w:r w:rsidRPr="00116B32">
        <w:rPr>
          <w:rFonts w:ascii="Calibri" w:hAnsi="Calibri" w:cs="Calibri"/>
          <w:color w:val="1F497D" w:themeColor="text2"/>
        </w:rPr>
        <w:t>House Wine Service: 6.00 per person</w:t>
      </w:r>
    </w:p>
    <w:p w14:paraId="64647651" w14:textId="2EA8C4D9" w:rsidR="001C2EDA" w:rsidRPr="00116B32" w:rsidRDefault="001C2EDA" w:rsidP="00604091">
      <w:pPr>
        <w:pStyle w:val="NormalWeb"/>
        <w:spacing w:before="0" w:beforeAutospacing="0" w:after="0" w:afterAutospacing="0"/>
        <w:jc w:val="center"/>
        <w:rPr>
          <w:rFonts w:ascii="Calibri" w:eastAsiaTheme="minorHAnsi" w:hAnsi="Calibri" w:cs="Calibri"/>
          <w:color w:val="1F497D" w:themeColor="text2"/>
          <w:sz w:val="18"/>
        </w:rPr>
      </w:pPr>
      <w:r w:rsidRPr="00116B32">
        <w:rPr>
          <w:rFonts w:ascii="Calibri" w:eastAsiaTheme="minorHAnsi" w:hAnsi="Calibri" w:cs="Calibri"/>
          <w:color w:val="1F497D" w:themeColor="text2"/>
          <w:sz w:val="18"/>
        </w:rPr>
        <w:t xml:space="preserve">Wine Service Includes Two Passes of Wine (One </w:t>
      </w:r>
      <w:r w:rsidR="003D75C7" w:rsidRPr="00116B32">
        <w:rPr>
          <w:rFonts w:ascii="Calibri" w:eastAsiaTheme="minorHAnsi" w:hAnsi="Calibri" w:cs="Calibri"/>
          <w:color w:val="1F497D" w:themeColor="text2"/>
          <w:sz w:val="18"/>
        </w:rPr>
        <w:t>w</w:t>
      </w:r>
      <w:r w:rsidRPr="00116B32">
        <w:rPr>
          <w:rFonts w:ascii="Calibri" w:eastAsiaTheme="minorHAnsi" w:hAnsi="Calibri" w:cs="Calibri"/>
          <w:color w:val="1F497D" w:themeColor="text2"/>
          <w:sz w:val="18"/>
        </w:rPr>
        <w:t xml:space="preserve">ith Salad, One </w:t>
      </w:r>
      <w:r w:rsidR="003D75C7" w:rsidRPr="00116B32">
        <w:rPr>
          <w:rFonts w:ascii="Calibri" w:eastAsiaTheme="minorHAnsi" w:hAnsi="Calibri" w:cs="Calibri"/>
          <w:color w:val="1F497D" w:themeColor="text2"/>
          <w:sz w:val="18"/>
        </w:rPr>
        <w:t>w</w:t>
      </w:r>
      <w:r w:rsidRPr="00116B32">
        <w:rPr>
          <w:rFonts w:ascii="Calibri" w:eastAsiaTheme="minorHAnsi" w:hAnsi="Calibri" w:cs="Calibri"/>
          <w:color w:val="1F497D" w:themeColor="text2"/>
          <w:sz w:val="18"/>
        </w:rPr>
        <w:t>ith Dinner)</w:t>
      </w:r>
    </w:p>
    <w:p w14:paraId="7D1BEE12" w14:textId="77777777" w:rsidR="001C2EDA" w:rsidRPr="00116B32" w:rsidRDefault="001C2EDA" w:rsidP="00604091">
      <w:pPr>
        <w:autoSpaceDE w:val="0"/>
        <w:autoSpaceDN w:val="0"/>
        <w:adjustRightInd w:val="0"/>
        <w:jc w:val="center"/>
        <w:rPr>
          <w:rFonts w:ascii="Calibri" w:hAnsi="Calibri" w:cs="Calibri"/>
          <w:color w:val="1F497D" w:themeColor="text2"/>
          <w:sz w:val="18"/>
        </w:rPr>
      </w:pPr>
      <w:r w:rsidRPr="00116B32">
        <w:rPr>
          <w:rFonts w:ascii="Calibri" w:hAnsi="Calibri" w:cs="Calibri"/>
          <w:color w:val="1F497D" w:themeColor="text2"/>
          <w:sz w:val="18"/>
        </w:rPr>
        <w:t>Prices include 20% Service Charge</w:t>
      </w:r>
    </w:p>
    <w:p w14:paraId="338910EA" w14:textId="77777777" w:rsidR="001C2EDA" w:rsidRPr="00116B32" w:rsidRDefault="001C2EDA" w:rsidP="00604091">
      <w:pPr>
        <w:pStyle w:val="NormalWeb"/>
        <w:spacing w:before="0" w:beforeAutospacing="0" w:after="0" w:afterAutospacing="0"/>
        <w:jc w:val="center"/>
        <w:rPr>
          <w:rFonts w:ascii="Calibri" w:hAnsi="Calibri" w:cs="Calibri"/>
          <w:color w:val="1F497D" w:themeColor="text2"/>
        </w:rPr>
      </w:pPr>
    </w:p>
    <w:p w14:paraId="2C5ABBE6" w14:textId="02D9454D" w:rsidR="001C2EDA" w:rsidRPr="00116B32" w:rsidRDefault="001C2EDA" w:rsidP="00604091">
      <w:pPr>
        <w:pStyle w:val="NormalWeb"/>
        <w:spacing w:before="0" w:beforeAutospacing="0" w:after="0" w:afterAutospacing="0"/>
        <w:jc w:val="center"/>
        <w:rPr>
          <w:rFonts w:ascii="Calibri" w:hAnsi="Calibri" w:cs="Calibri"/>
          <w:color w:val="1F497D" w:themeColor="text2"/>
        </w:rPr>
      </w:pPr>
      <w:r w:rsidRPr="00116B32">
        <w:rPr>
          <w:rFonts w:ascii="Calibri" w:hAnsi="Calibri" w:cs="Calibri"/>
          <w:color w:val="1F497D" w:themeColor="text2"/>
        </w:rPr>
        <w:t>For all packages: Canyon Road Wine Selection ~ 7.00 per glass</w:t>
      </w:r>
    </w:p>
    <w:p w14:paraId="2880061D" w14:textId="1FBDB6D3" w:rsidR="00DE6A0F" w:rsidRPr="00116B32" w:rsidRDefault="00DE6A0F" w:rsidP="00DE6A0F">
      <w:pPr>
        <w:pStyle w:val="NormalWeb"/>
        <w:spacing w:before="0" w:beforeAutospacing="0" w:after="0" w:afterAutospacing="0"/>
        <w:jc w:val="center"/>
        <w:rPr>
          <w:rFonts w:ascii="Calibri" w:hAnsi="Calibri" w:cs="Calibri"/>
          <w:color w:val="1F497D" w:themeColor="text2"/>
        </w:rPr>
      </w:pPr>
      <w:r w:rsidRPr="00116B32">
        <w:rPr>
          <w:rFonts w:ascii="Calibri" w:hAnsi="Calibri" w:cs="Calibri"/>
          <w:color w:val="1F497D" w:themeColor="text2"/>
        </w:rPr>
        <w:t xml:space="preserve">All bars include house selections of Chardonnay, Pinot Grigio, </w:t>
      </w:r>
      <w:r w:rsidR="00116B32" w:rsidRPr="00116B32">
        <w:rPr>
          <w:rFonts w:ascii="Calibri" w:hAnsi="Calibri" w:cs="Calibri"/>
          <w:color w:val="1F497D" w:themeColor="text2"/>
        </w:rPr>
        <w:t>Riesling</w:t>
      </w:r>
      <w:r w:rsidRPr="00116B32">
        <w:rPr>
          <w:rFonts w:ascii="Calibri" w:hAnsi="Calibri" w:cs="Calibri"/>
          <w:color w:val="1F497D" w:themeColor="text2"/>
        </w:rPr>
        <w:t>, Sauvignon Blanc, Cabernet, Pinot Noir, Merlot and Prosecco.</w:t>
      </w:r>
    </w:p>
    <w:p w14:paraId="64443A5E" w14:textId="77777777" w:rsidR="00DE6A0F" w:rsidRPr="00116B32" w:rsidRDefault="00DE6A0F" w:rsidP="00604091">
      <w:pPr>
        <w:pStyle w:val="NormalWeb"/>
        <w:spacing w:before="0" w:beforeAutospacing="0" w:after="0" w:afterAutospacing="0"/>
        <w:jc w:val="center"/>
        <w:rPr>
          <w:color w:val="1F497D" w:themeColor="text2"/>
        </w:rPr>
      </w:pPr>
    </w:p>
    <w:p w14:paraId="2FE726B2" w14:textId="77777777" w:rsidR="001C2EDA" w:rsidRPr="00116B32" w:rsidRDefault="001C2EDA" w:rsidP="00604091">
      <w:pPr>
        <w:pStyle w:val="NormalWeb"/>
        <w:spacing w:before="0" w:beforeAutospacing="0" w:after="0" w:afterAutospacing="0"/>
        <w:jc w:val="center"/>
        <w:rPr>
          <w:rFonts w:ascii="Calibri" w:hAnsi="Calibri" w:cs="Calibri"/>
          <w:color w:val="1F497D" w:themeColor="text2"/>
        </w:rPr>
      </w:pPr>
      <w:r w:rsidRPr="00116B32">
        <w:rPr>
          <w:rFonts w:ascii="Calibri" w:hAnsi="Calibri" w:cs="Calibri"/>
          <w:color w:val="1F497D" w:themeColor="text2"/>
        </w:rPr>
        <w:t>For indoor bars, choose two draught beer selections and two bottled beer selections:</w:t>
      </w:r>
    </w:p>
    <w:p w14:paraId="51C440B9" w14:textId="6EAFEF45" w:rsidR="001C2EDA" w:rsidRPr="00116B32" w:rsidRDefault="001C2EDA" w:rsidP="00604091">
      <w:pPr>
        <w:pStyle w:val="NormalWeb"/>
        <w:spacing w:before="0" w:beforeAutospacing="0" w:after="0" w:afterAutospacing="0"/>
        <w:jc w:val="center"/>
        <w:rPr>
          <w:rFonts w:ascii="Calibri" w:hAnsi="Calibri" w:cs="Calibri"/>
          <w:color w:val="1F497D" w:themeColor="text2"/>
        </w:rPr>
      </w:pPr>
      <w:r w:rsidRPr="00116B32">
        <w:rPr>
          <w:rFonts w:ascii="Calibri" w:hAnsi="Calibri" w:cs="Calibri"/>
          <w:color w:val="1F497D" w:themeColor="text2"/>
        </w:rPr>
        <w:br/>
        <w:t>Draft: Bud Light, Goose Island IPA, Harpoon, Newport Storm, Sam Adams Boston Lager/Seasonal or Shock Top Belgian White 5.00-7.50 per glass. Ask your event sales coordinator about our seasonal selections.</w:t>
      </w:r>
    </w:p>
    <w:p w14:paraId="70F3CCAD" w14:textId="6D654F24" w:rsidR="001C2EDA" w:rsidRPr="00116B32" w:rsidRDefault="001C2EDA" w:rsidP="00604091">
      <w:pPr>
        <w:pStyle w:val="NormalWeb"/>
        <w:spacing w:before="0" w:beforeAutospacing="0" w:after="0" w:afterAutospacing="0"/>
        <w:jc w:val="center"/>
        <w:rPr>
          <w:color w:val="1F497D" w:themeColor="text2"/>
        </w:rPr>
      </w:pPr>
      <w:r w:rsidRPr="00116B32">
        <w:rPr>
          <w:rFonts w:ascii="Calibri" w:hAnsi="Calibri" w:cs="Calibri"/>
          <w:color w:val="1F497D" w:themeColor="text2"/>
        </w:rPr>
        <w:t>Bottled: Bud Light, Budweiser, Coors Light, Corona, Guinness, Heineken, Michelob Ultra, Athletic Brewery (Non‐Alcoholic), Sam Adams Boston Lager/Seasonal, Stella Artois or Yuengling ~ 4.00 – 6.00 per bottle</w:t>
      </w:r>
    </w:p>
    <w:p w14:paraId="53FFF006" w14:textId="0CC49A6F" w:rsidR="001C2EDA" w:rsidRPr="00116B32" w:rsidRDefault="001C2EDA" w:rsidP="00604091">
      <w:pPr>
        <w:pStyle w:val="NormalWeb"/>
        <w:jc w:val="center"/>
        <w:rPr>
          <w:color w:val="1F497D" w:themeColor="text2"/>
        </w:rPr>
      </w:pPr>
      <w:r w:rsidRPr="00116B32">
        <w:rPr>
          <w:rFonts w:ascii="Calibri" w:hAnsi="Calibri" w:cs="Calibri"/>
          <w:color w:val="1F497D" w:themeColor="text2"/>
        </w:rPr>
        <w:t xml:space="preserve">A wide brand selection of </w:t>
      </w:r>
      <w:r w:rsidR="00DE6A0F" w:rsidRPr="00116B32">
        <w:rPr>
          <w:rFonts w:ascii="Calibri" w:hAnsi="Calibri" w:cs="Calibri"/>
          <w:color w:val="1F497D" w:themeColor="text2"/>
        </w:rPr>
        <w:t>spirits</w:t>
      </w:r>
      <w:r w:rsidRPr="00116B32">
        <w:rPr>
          <w:rFonts w:ascii="Calibri" w:hAnsi="Calibri" w:cs="Calibri"/>
          <w:color w:val="1F497D" w:themeColor="text2"/>
        </w:rPr>
        <w:t xml:space="preserve"> will be available for your guests, including beers and wine. Please notify the catering sales team if you have a specific preference.</w:t>
      </w:r>
    </w:p>
    <w:p w14:paraId="52274C72" w14:textId="1B949585" w:rsidR="0049757B" w:rsidRPr="00116B32" w:rsidRDefault="0049757B" w:rsidP="0049757B">
      <w:pPr>
        <w:autoSpaceDE w:val="0"/>
        <w:autoSpaceDN w:val="0"/>
        <w:adjustRightInd w:val="0"/>
        <w:jc w:val="center"/>
        <w:rPr>
          <w:rFonts w:ascii="Monotype Corsiva" w:hAnsi="Monotype Corsiva" w:cs="MonotypeCorsiva"/>
          <w:color w:val="1F497D" w:themeColor="text2"/>
          <w:sz w:val="48"/>
          <w:szCs w:val="48"/>
        </w:rPr>
      </w:pPr>
      <w:r w:rsidRPr="00116B32">
        <w:rPr>
          <w:rFonts w:ascii="Monotype Corsiva" w:hAnsi="Monotype Corsiva" w:cs="MonotypeCorsiva"/>
          <w:color w:val="1F497D" w:themeColor="text2"/>
          <w:sz w:val="48"/>
          <w:szCs w:val="48"/>
        </w:rPr>
        <w:lastRenderedPageBreak/>
        <w:t>Included In Site Rental</w:t>
      </w:r>
    </w:p>
    <w:p w14:paraId="48ACA21B" w14:textId="77777777" w:rsidR="0049757B" w:rsidRPr="00116B32" w:rsidRDefault="0049757B" w:rsidP="0049757B">
      <w:pPr>
        <w:autoSpaceDE w:val="0"/>
        <w:autoSpaceDN w:val="0"/>
        <w:adjustRightInd w:val="0"/>
        <w:spacing w:after="0"/>
        <w:jc w:val="center"/>
        <w:rPr>
          <w:rFonts w:ascii="Calibri" w:eastAsia="Times New Roman" w:hAnsi="Calibri" w:cs="Calibri"/>
          <w:color w:val="1F497D" w:themeColor="text2"/>
        </w:rPr>
      </w:pPr>
      <w:r w:rsidRPr="00116B32">
        <w:rPr>
          <w:rFonts w:ascii="Calibri" w:eastAsia="Times New Roman" w:hAnsi="Calibri" w:cs="Calibri"/>
          <w:color w:val="1F497D" w:themeColor="text2"/>
        </w:rPr>
        <w:t>Tables</w:t>
      </w:r>
    </w:p>
    <w:p w14:paraId="21D3C6D8" w14:textId="52AB2D3A" w:rsidR="0049757B" w:rsidRPr="00116B32" w:rsidRDefault="0049757B" w:rsidP="0049757B">
      <w:pPr>
        <w:autoSpaceDE w:val="0"/>
        <w:autoSpaceDN w:val="0"/>
        <w:adjustRightInd w:val="0"/>
        <w:spacing w:after="0"/>
        <w:jc w:val="center"/>
        <w:rPr>
          <w:rFonts w:ascii="Calibri" w:eastAsia="Times New Roman" w:hAnsi="Calibri" w:cs="Calibri"/>
          <w:color w:val="1F497D" w:themeColor="text2"/>
        </w:rPr>
      </w:pPr>
      <w:r w:rsidRPr="00116B32">
        <w:rPr>
          <w:rFonts w:ascii="Calibri" w:eastAsia="Times New Roman" w:hAnsi="Calibri" w:cs="Calibri"/>
          <w:color w:val="1F497D" w:themeColor="text2"/>
        </w:rPr>
        <w:t>Standard Chairs</w:t>
      </w:r>
    </w:p>
    <w:p w14:paraId="5480088F" w14:textId="77777777" w:rsidR="0049757B" w:rsidRPr="00116B32" w:rsidRDefault="0049757B" w:rsidP="0049757B">
      <w:pPr>
        <w:autoSpaceDE w:val="0"/>
        <w:autoSpaceDN w:val="0"/>
        <w:adjustRightInd w:val="0"/>
        <w:spacing w:after="0"/>
        <w:jc w:val="center"/>
        <w:rPr>
          <w:rFonts w:ascii="Calibri" w:eastAsia="Times New Roman" w:hAnsi="Calibri" w:cs="Calibri"/>
          <w:color w:val="1F497D" w:themeColor="text2"/>
        </w:rPr>
      </w:pPr>
      <w:r w:rsidRPr="00116B32">
        <w:rPr>
          <w:rFonts w:ascii="Calibri" w:eastAsia="Times New Roman" w:hAnsi="Calibri" w:cs="Calibri"/>
          <w:color w:val="1F497D" w:themeColor="text2"/>
        </w:rPr>
        <w:t>Bartender(s)</w:t>
      </w:r>
    </w:p>
    <w:p w14:paraId="4ED549B6" w14:textId="77777777" w:rsidR="0049757B" w:rsidRPr="00116B32" w:rsidRDefault="0049757B" w:rsidP="0049757B">
      <w:pPr>
        <w:autoSpaceDE w:val="0"/>
        <w:autoSpaceDN w:val="0"/>
        <w:adjustRightInd w:val="0"/>
        <w:spacing w:after="0"/>
        <w:jc w:val="center"/>
        <w:rPr>
          <w:rFonts w:ascii="Calibri" w:eastAsia="Times New Roman" w:hAnsi="Calibri" w:cs="Calibri"/>
          <w:color w:val="1F497D" w:themeColor="text2"/>
        </w:rPr>
      </w:pPr>
      <w:r w:rsidRPr="00116B32">
        <w:rPr>
          <w:rFonts w:ascii="Calibri" w:eastAsia="Times New Roman" w:hAnsi="Calibri" w:cs="Calibri"/>
          <w:color w:val="1F497D" w:themeColor="text2"/>
        </w:rPr>
        <w:t>Bar Set Up</w:t>
      </w:r>
    </w:p>
    <w:p w14:paraId="6779BD4E" w14:textId="618B36B0" w:rsidR="0049757B" w:rsidRPr="00116B32" w:rsidRDefault="0049757B" w:rsidP="0049757B">
      <w:pPr>
        <w:autoSpaceDE w:val="0"/>
        <w:autoSpaceDN w:val="0"/>
        <w:adjustRightInd w:val="0"/>
        <w:spacing w:after="0"/>
        <w:jc w:val="center"/>
        <w:rPr>
          <w:rFonts w:ascii="Calibri" w:eastAsia="Times New Roman" w:hAnsi="Calibri" w:cs="Calibri"/>
          <w:color w:val="1F497D" w:themeColor="text2"/>
        </w:rPr>
      </w:pPr>
      <w:r w:rsidRPr="00116B32">
        <w:rPr>
          <w:rFonts w:ascii="Calibri" w:eastAsia="Times New Roman" w:hAnsi="Calibri" w:cs="Calibri"/>
          <w:color w:val="1F497D" w:themeColor="text2"/>
        </w:rPr>
        <w:t>Barware</w:t>
      </w:r>
    </w:p>
    <w:p w14:paraId="34BDD77A" w14:textId="77777777" w:rsidR="0049757B" w:rsidRPr="00116B32" w:rsidRDefault="0049757B" w:rsidP="0049757B">
      <w:pPr>
        <w:autoSpaceDE w:val="0"/>
        <w:autoSpaceDN w:val="0"/>
        <w:adjustRightInd w:val="0"/>
        <w:spacing w:after="0"/>
        <w:jc w:val="center"/>
        <w:rPr>
          <w:rFonts w:ascii="Calibri" w:eastAsia="Times New Roman" w:hAnsi="Calibri" w:cs="Calibri"/>
          <w:color w:val="1F497D" w:themeColor="text2"/>
        </w:rPr>
      </w:pPr>
    </w:p>
    <w:p w14:paraId="68AF43E6" w14:textId="107A369D" w:rsidR="009950D3" w:rsidRPr="00116B32" w:rsidRDefault="0049757B" w:rsidP="0049757B">
      <w:pPr>
        <w:autoSpaceDE w:val="0"/>
        <w:autoSpaceDN w:val="0"/>
        <w:adjustRightInd w:val="0"/>
        <w:jc w:val="center"/>
        <w:rPr>
          <w:rFonts w:ascii="Monotype Corsiva" w:hAnsi="Monotype Corsiva" w:cs="MonotypeCorsiva"/>
          <w:color w:val="1F497D" w:themeColor="text2"/>
          <w:sz w:val="48"/>
          <w:szCs w:val="48"/>
        </w:rPr>
      </w:pPr>
      <w:r w:rsidRPr="00116B32">
        <w:rPr>
          <w:rFonts w:ascii="Monotype Corsiva" w:hAnsi="Monotype Corsiva" w:cs="MonotypeCorsiva"/>
          <w:color w:val="1F497D" w:themeColor="text2"/>
          <w:sz w:val="48"/>
          <w:szCs w:val="48"/>
        </w:rPr>
        <w:t>Extra Amenities</w:t>
      </w:r>
    </w:p>
    <w:p w14:paraId="70CCA90A" w14:textId="26CCAF4A" w:rsidR="002437B0" w:rsidRPr="00116B32" w:rsidRDefault="002437B0" w:rsidP="002437B0">
      <w:pPr>
        <w:autoSpaceDE w:val="0"/>
        <w:autoSpaceDN w:val="0"/>
        <w:adjustRightInd w:val="0"/>
        <w:spacing w:after="0" w:line="240" w:lineRule="auto"/>
        <w:jc w:val="center"/>
        <w:rPr>
          <w:rFonts w:ascii="Calibri" w:hAnsi="Calibri" w:cs="Calibri"/>
          <w:b/>
          <w:color w:val="1F497D" w:themeColor="text2"/>
        </w:rPr>
      </w:pPr>
      <w:r w:rsidRPr="00116B32">
        <w:rPr>
          <w:rFonts w:ascii="Calibri" w:hAnsi="Calibri" w:cs="Calibri"/>
          <w:b/>
          <w:color w:val="1F497D" w:themeColor="text2"/>
        </w:rPr>
        <w:t>Linens</w:t>
      </w:r>
    </w:p>
    <w:p w14:paraId="767DCC63" w14:textId="43ABBBD1"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In House Napkins ~ .50 each</w:t>
      </w:r>
    </w:p>
    <w:p w14:paraId="2EA9EF7B" w14:textId="64BE74EE"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Table Cloths (Not Floor Length) ~ 5.00 each</w:t>
      </w:r>
    </w:p>
    <w:p w14:paraId="310D7C1D"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Floor Length Table Cloths (Ivory or White) ~ 16.00 each</w:t>
      </w:r>
    </w:p>
    <w:p w14:paraId="6D5F27F8"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Fruitwood Ballroom Chairs ~ 5.00 each</w:t>
      </w:r>
    </w:p>
    <w:p w14:paraId="2280631E" w14:textId="7B3DF200" w:rsidR="009950D3" w:rsidRPr="00116B32" w:rsidRDefault="009950D3" w:rsidP="002437B0">
      <w:pPr>
        <w:autoSpaceDE w:val="0"/>
        <w:autoSpaceDN w:val="0"/>
        <w:adjustRightInd w:val="0"/>
        <w:spacing w:after="0" w:line="240" w:lineRule="auto"/>
        <w:jc w:val="center"/>
        <w:rPr>
          <w:rFonts w:ascii="Calibri" w:hAnsi="Calibri" w:cs="Calibri"/>
          <w:color w:val="1F497D" w:themeColor="text2"/>
        </w:rPr>
      </w:pPr>
    </w:p>
    <w:p w14:paraId="1279EC74" w14:textId="77777777" w:rsidR="00AA34A6" w:rsidRPr="00116B32" w:rsidRDefault="00AA34A6" w:rsidP="002437B0">
      <w:pPr>
        <w:autoSpaceDE w:val="0"/>
        <w:autoSpaceDN w:val="0"/>
        <w:adjustRightInd w:val="0"/>
        <w:spacing w:after="0" w:line="240" w:lineRule="auto"/>
        <w:jc w:val="center"/>
        <w:rPr>
          <w:rFonts w:ascii="Calibri" w:hAnsi="Calibri" w:cs="Calibri"/>
          <w:color w:val="1F497D" w:themeColor="text2"/>
        </w:rPr>
      </w:pPr>
    </w:p>
    <w:p w14:paraId="6D6498C0" w14:textId="77777777" w:rsidR="002437B0" w:rsidRPr="00116B32" w:rsidRDefault="002437B0" w:rsidP="002437B0">
      <w:pPr>
        <w:autoSpaceDE w:val="0"/>
        <w:autoSpaceDN w:val="0"/>
        <w:adjustRightInd w:val="0"/>
        <w:spacing w:after="0" w:line="240" w:lineRule="auto"/>
        <w:jc w:val="center"/>
        <w:rPr>
          <w:rFonts w:ascii="Calibri" w:hAnsi="Calibri" w:cs="Calibri"/>
          <w:b/>
          <w:color w:val="1F497D" w:themeColor="text2"/>
        </w:rPr>
      </w:pPr>
      <w:r w:rsidRPr="00116B32">
        <w:rPr>
          <w:rFonts w:ascii="Calibri" w:hAnsi="Calibri" w:cs="Calibri"/>
          <w:b/>
          <w:color w:val="1F497D" w:themeColor="text2"/>
        </w:rPr>
        <w:t>Podium &amp; Flags ~ No Charge</w:t>
      </w:r>
    </w:p>
    <w:p w14:paraId="4744E154"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Podium</w:t>
      </w:r>
    </w:p>
    <w:p w14:paraId="38853CCA"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American Flag</w:t>
      </w:r>
    </w:p>
    <w:p w14:paraId="6A79F316"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Navy Flag</w:t>
      </w:r>
    </w:p>
    <w:p w14:paraId="636F8DCC"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Flag Stand</w:t>
      </w:r>
    </w:p>
    <w:p w14:paraId="499FC026" w14:textId="6456730A"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p>
    <w:p w14:paraId="638833F4" w14:textId="77777777" w:rsidR="00AA34A6" w:rsidRPr="00116B32" w:rsidRDefault="00AA34A6" w:rsidP="002437B0">
      <w:pPr>
        <w:autoSpaceDE w:val="0"/>
        <w:autoSpaceDN w:val="0"/>
        <w:adjustRightInd w:val="0"/>
        <w:spacing w:after="0" w:line="240" w:lineRule="auto"/>
        <w:jc w:val="center"/>
        <w:rPr>
          <w:rFonts w:ascii="Calibri" w:hAnsi="Calibri" w:cs="Calibri"/>
          <w:color w:val="1F497D" w:themeColor="text2"/>
        </w:rPr>
      </w:pPr>
    </w:p>
    <w:p w14:paraId="109B4102" w14:textId="77777777" w:rsidR="002437B0" w:rsidRPr="00116B32" w:rsidRDefault="002437B0" w:rsidP="002437B0">
      <w:pPr>
        <w:autoSpaceDE w:val="0"/>
        <w:autoSpaceDN w:val="0"/>
        <w:adjustRightInd w:val="0"/>
        <w:spacing w:after="0" w:line="240" w:lineRule="auto"/>
        <w:jc w:val="center"/>
        <w:rPr>
          <w:rFonts w:ascii="Calibri" w:hAnsi="Calibri" w:cs="Calibri"/>
          <w:b/>
          <w:color w:val="1F497D" w:themeColor="text2"/>
        </w:rPr>
      </w:pPr>
      <w:r w:rsidRPr="00116B32">
        <w:rPr>
          <w:rFonts w:ascii="Calibri" w:hAnsi="Calibri" w:cs="Calibri"/>
          <w:b/>
          <w:color w:val="1F497D" w:themeColor="text2"/>
        </w:rPr>
        <w:t>POW/MIA Table Set Up ~ No Charge</w:t>
      </w:r>
    </w:p>
    <w:p w14:paraId="2F199CFB"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Small Round Table, White Tablecloth, Single Place Setting (All White), White Napkin, Wine Glass ~ Inverted,</w:t>
      </w:r>
    </w:p>
    <w:p w14:paraId="04A805F4"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Salt Shaker, Slice of Lemon on Bread Plate with A Pile of Spilled Salt, Small Bud Vase with A Single Stem Red Rose, Red</w:t>
      </w:r>
    </w:p>
    <w:p w14:paraId="3CF92108"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Ribbon Tied Around the Vase, White Candle ~ Lit, Empty Chair</w:t>
      </w:r>
    </w:p>
    <w:p w14:paraId="3C74FD02" w14:textId="2B3AD486"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p>
    <w:p w14:paraId="0AF7ED47" w14:textId="77777777" w:rsidR="00AA34A6" w:rsidRPr="00116B32" w:rsidRDefault="00AA34A6" w:rsidP="002437B0">
      <w:pPr>
        <w:autoSpaceDE w:val="0"/>
        <w:autoSpaceDN w:val="0"/>
        <w:adjustRightInd w:val="0"/>
        <w:spacing w:after="0" w:line="240" w:lineRule="auto"/>
        <w:jc w:val="center"/>
        <w:rPr>
          <w:rFonts w:ascii="Calibri" w:hAnsi="Calibri" w:cs="Calibri"/>
          <w:color w:val="1F497D" w:themeColor="text2"/>
        </w:rPr>
      </w:pPr>
    </w:p>
    <w:p w14:paraId="25324BBC" w14:textId="77777777" w:rsidR="002437B0" w:rsidRPr="00116B32" w:rsidRDefault="002437B0" w:rsidP="002437B0">
      <w:pPr>
        <w:autoSpaceDE w:val="0"/>
        <w:autoSpaceDN w:val="0"/>
        <w:adjustRightInd w:val="0"/>
        <w:spacing w:after="0" w:line="240" w:lineRule="auto"/>
        <w:jc w:val="center"/>
        <w:rPr>
          <w:rFonts w:ascii="Calibri" w:hAnsi="Calibri" w:cs="Calibri"/>
          <w:b/>
          <w:color w:val="1F497D" w:themeColor="text2"/>
        </w:rPr>
      </w:pPr>
      <w:r w:rsidRPr="00116B32">
        <w:rPr>
          <w:rFonts w:ascii="Calibri" w:hAnsi="Calibri" w:cs="Calibri"/>
          <w:b/>
          <w:color w:val="1F497D" w:themeColor="text2"/>
        </w:rPr>
        <w:t>Audio Visual</w:t>
      </w:r>
    </w:p>
    <w:p w14:paraId="15903DB9"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Audio Visual ~ Daily Charges</w:t>
      </w:r>
    </w:p>
    <w:p w14:paraId="349A8BBE"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Wired Hand‐Held Microphone ~ 15.00 each</w:t>
      </w:r>
    </w:p>
    <w:p w14:paraId="27EFCAAC"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Wireless Hand‐Held Microphone ~ 20.00 each</w:t>
      </w:r>
    </w:p>
    <w:p w14:paraId="498BC6E4"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LCD Screen/Projector (Includes All Cables, Host Provides</w:t>
      </w:r>
    </w:p>
    <w:p w14:paraId="1259E974" w14:textId="21FC6BFE"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 xml:space="preserve">Laptop; If Mac, Host Provides Adaptor) ~ </w:t>
      </w:r>
      <w:r w:rsidR="009950D3" w:rsidRPr="00116B32">
        <w:rPr>
          <w:rFonts w:ascii="Calibri" w:hAnsi="Calibri" w:cs="Calibri"/>
          <w:color w:val="1F497D" w:themeColor="text2"/>
        </w:rPr>
        <w:t>50</w:t>
      </w:r>
      <w:r w:rsidRPr="00116B32">
        <w:rPr>
          <w:rFonts w:ascii="Calibri" w:hAnsi="Calibri" w:cs="Calibri"/>
          <w:color w:val="1F497D" w:themeColor="text2"/>
        </w:rPr>
        <w:t>.00</w:t>
      </w:r>
    </w:p>
    <w:p w14:paraId="1E5DCBB4"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p>
    <w:p w14:paraId="0F5C7396"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p>
    <w:p w14:paraId="68CB07FF" w14:textId="77777777" w:rsidR="002437B0" w:rsidRPr="00116B32" w:rsidRDefault="002437B0" w:rsidP="002437B0">
      <w:pPr>
        <w:autoSpaceDE w:val="0"/>
        <w:autoSpaceDN w:val="0"/>
        <w:adjustRightInd w:val="0"/>
        <w:spacing w:after="0" w:line="240" w:lineRule="auto"/>
        <w:jc w:val="center"/>
        <w:rPr>
          <w:rFonts w:ascii="Calibri" w:hAnsi="Calibri" w:cs="Calibri"/>
          <w:b/>
          <w:color w:val="1F497D" w:themeColor="text2"/>
        </w:rPr>
      </w:pPr>
      <w:r w:rsidRPr="00116B32">
        <w:rPr>
          <w:rFonts w:ascii="Calibri" w:hAnsi="Calibri" w:cs="Calibri"/>
          <w:b/>
          <w:color w:val="1F497D" w:themeColor="text2"/>
        </w:rPr>
        <w:t>Dance Floor</w:t>
      </w:r>
    </w:p>
    <w:p w14:paraId="4FFEBEEB"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 xml:space="preserve">Gearing Room ~ 50.00; Constellation Room ~ 75.00; Bay Room ~ 125.00; Grand Ballroom ~ 150.00 </w:t>
      </w:r>
    </w:p>
    <w:p w14:paraId="7AEF0BD1" w14:textId="114EDDB9" w:rsidR="002437B0" w:rsidRPr="00116B32" w:rsidRDefault="002437B0" w:rsidP="002437B0">
      <w:pPr>
        <w:autoSpaceDE w:val="0"/>
        <w:autoSpaceDN w:val="0"/>
        <w:adjustRightInd w:val="0"/>
        <w:spacing w:after="0" w:line="240" w:lineRule="auto"/>
        <w:jc w:val="center"/>
        <w:rPr>
          <w:rFonts w:ascii="Calibri" w:hAnsi="Calibri" w:cs="Calibri"/>
          <w:b/>
          <w:color w:val="1F497D" w:themeColor="text2"/>
        </w:rPr>
      </w:pPr>
    </w:p>
    <w:p w14:paraId="199CB0E4" w14:textId="77777777" w:rsidR="00AA34A6" w:rsidRPr="00116B32" w:rsidRDefault="00AA34A6" w:rsidP="002437B0">
      <w:pPr>
        <w:autoSpaceDE w:val="0"/>
        <w:autoSpaceDN w:val="0"/>
        <w:adjustRightInd w:val="0"/>
        <w:spacing w:after="0" w:line="240" w:lineRule="auto"/>
        <w:jc w:val="center"/>
        <w:rPr>
          <w:rFonts w:ascii="Calibri" w:hAnsi="Calibri" w:cs="Calibri"/>
          <w:b/>
          <w:color w:val="1F497D" w:themeColor="text2"/>
        </w:rPr>
      </w:pPr>
    </w:p>
    <w:p w14:paraId="3FA557F2" w14:textId="77777777"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b/>
          <w:color w:val="1F497D" w:themeColor="text2"/>
        </w:rPr>
        <w:t>Staging</w:t>
      </w:r>
      <w:r w:rsidRPr="00116B32">
        <w:rPr>
          <w:rFonts w:ascii="Calibri" w:hAnsi="Calibri" w:cs="Calibri"/>
          <w:color w:val="1F497D" w:themeColor="text2"/>
        </w:rPr>
        <w:t xml:space="preserve"> </w:t>
      </w:r>
    </w:p>
    <w:p w14:paraId="452BC50B" w14:textId="4C1B7C7E" w:rsidR="002437B0" w:rsidRPr="00116B32" w:rsidRDefault="002437B0" w:rsidP="002437B0">
      <w:pPr>
        <w:autoSpaceDE w:val="0"/>
        <w:autoSpaceDN w:val="0"/>
        <w:adjustRightInd w:val="0"/>
        <w:spacing w:after="0" w:line="240" w:lineRule="auto"/>
        <w:jc w:val="center"/>
        <w:rPr>
          <w:rFonts w:ascii="Calibri" w:hAnsi="Calibri" w:cs="Calibri"/>
          <w:color w:val="1F497D" w:themeColor="text2"/>
        </w:rPr>
      </w:pPr>
      <w:r w:rsidRPr="00116B32">
        <w:rPr>
          <w:rFonts w:ascii="Calibri" w:hAnsi="Calibri" w:cs="Calibri"/>
          <w:color w:val="1F497D" w:themeColor="text2"/>
        </w:rPr>
        <w:t>Each Staging Piece is Four‐feet by Eight‐feet ~ 20.00 per piece</w:t>
      </w:r>
    </w:p>
    <w:p w14:paraId="09ED221C" w14:textId="69423B4D" w:rsidR="00DE6A0F" w:rsidRPr="00116B32" w:rsidRDefault="00DE6A0F" w:rsidP="002437B0">
      <w:pPr>
        <w:autoSpaceDE w:val="0"/>
        <w:autoSpaceDN w:val="0"/>
        <w:adjustRightInd w:val="0"/>
        <w:spacing w:after="0" w:line="240" w:lineRule="auto"/>
        <w:jc w:val="center"/>
        <w:rPr>
          <w:rFonts w:ascii="Calibri" w:hAnsi="Calibri" w:cs="Calibri"/>
          <w:color w:val="1F497D" w:themeColor="text2"/>
        </w:rPr>
      </w:pPr>
    </w:p>
    <w:p w14:paraId="3475F7C9" w14:textId="77777777" w:rsidR="00DE6A0F" w:rsidRPr="00116B32" w:rsidRDefault="00DE6A0F" w:rsidP="00DE6A0F">
      <w:pPr>
        <w:pStyle w:val="NormalWeb"/>
        <w:jc w:val="center"/>
        <w:rPr>
          <w:rFonts w:ascii="Edwardian Script ITC" w:hAnsi="Edwardian Script ITC"/>
          <w:color w:val="1F497D" w:themeColor="text2"/>
          <w:sz w:val="96"/>
          <w:szCs w:val="96"/>
        </w:rPr>
      </w:pPr>
      <w:r w:rsidRPr="00116B32">
        <w:rPr>
          <w:rFonts w:ascii="Monotype Corsiva" w:hAnsi="Monotype Corsiva" w:cs="MonotypeCorsiva"/>
          <w:color w:val="1F497D" w:themeColor="text2"/>
          <w:sz w:val="48"/>
          <w:szCs w:val="48"/>
        </w:rPr>
        <w:t>Site Rental</w:t>
      </w:r>
      <w:r w:rsidRPr="00116B32">
        <w:rPr>
          <w:rFonts w:ascii="Edwardian Script ITC" w:hAnsi="Edwardian Script ITC"/>
          <w:color w:val="1F497D" w:themeColor="text2"/>
          <w:sz w:val="96"/>
          <w:szCs w:val="96"/>
        </w:rPr>
        <w:t xml:space="preserve"> </w:t>
      </w:r>
    </w:p>
    <w:p w14:paraId="22BC168E" w14:textId="65357508" w:rsidR="00DE6A0F" w:rsidRPr="00116B32" w:rsidRDefault="00DE6A0F" w:rsidP="00DE6A0F">
      <w:pPr>
        <w:pStyle w:val="NormalWeb"/>
        <w:jc w:val="center"/>
        <w:rPr>
          <w:rFonts w:ascii="Edwardian Script ITC" w:hAnsi="Edwardian Script ITC"/>
          <w:color w:val="1F497D" w:themeColor="text2"/>
        </w:rPr>
      </w:pPr>
      <w:r w:rsidRPr="00116B32">
        <w:rPr>
          <w:rFonts w:ascii="Monotype Corsiva" w:hAnsi="Monotype Corsiva" w:cs="MonotypeCorsiva"/>
          <w:color w:val="1F497D" w:themeColor="text2"/>
          <w:sz w:val="48"/>
          <w:szCs w:val="48"/>
        </w:rPr>
        <w:lastRenderedPageBreak/>
        <w:t>Directions</w:t>
      </w:r>
    </w:p>
    <w:p w14:paraId="24B9FE15" w14:textId="77777777" w:rsidR="00DE6A0F" w:rsidRPr="00116B32" w:rsidRDefault="00DE6A0F" w:rsidP="00DE6A0F">
      <w:pPr>
        <w:pStyle w:val="NormalWeb"/>
        <w:jc w:val="center"/>
        <w:rPr>
          <w:color w:val="1F497D" w:themeColor="text2"/>
        </w:rPr>
      </w:pPr>
      <w:r w:rsidRPr="00116B32">
        <w:rPr>
          <w:rFonts w:ascii="Calibri" w:hAnsi="Calibri" w:cs="Calibri"/>
          <w:color w:val="1F497D" w:themeColor="text2"/>
          <w:sz w:val="22"/>
          <w:szCs w:val="22"/>
        </w:rPr>
        <w:t xml:space="preserve">With the exception of children, all passengers should be prepared to show valid federally recognized driver’s license or photo identification at the gate. </w:t>
      </w:r>
    </w:p>
    <w:p w14:paraId="0E5543D3" w14:textId="77777777" w:rsidR="00DE6A0F" w:rsidRPr="00116B32" w:rsidRDefault="00DE6A0F" w:rsidP="00DE6A0F">
      <w:pPr>
        <w:pStyle w:val="NormalWeb"/>
        <w:jc w:val="center"/>
        <w:rPr>
          <w:color w:val="1F497D" w:themeColor="text2"/>
        </w:rPr>
      </w:pPr>
      <w:r w:rsidRPr="00116B32">
        <w:rPr>
          <w:rFonts w:ascii="Calibri" w:hAnsi="Calibri" w:cs="Calibri"/>
          <w:color w:val="1F497D" w:themeColor="text2"/>
          <w:sz w:val="22"/>
          <w:szCs w:val="22"/>
        </w:rPr>
        <w:t>From T. F. Green Airport</w:t>
      </w:r>
      <w:r w:rsidRPr="00116B32">
        <w:rPr>
          <w:rFonts w:ascii="Calibri" w:hAnsi="Calibri" w:cs="Calibri"/>
          <w:color w:val="1F497D" w:themeColor="text2"/>
          <w:sz w:val="22"/>
          <w:szCs w:val="22"/>
        </w:rPr>
        <w:br/>
      </w:r>
      <w:r w:rsidRPr="00116B32">
        <w:rPr>
          <w:rFonts w:ascii="Calibri" w:hAnsi="Calibri" w:cs="Calibri"/>
          <w:color w:val="1F497D" w:themeColor="text2"/>
        </w:rPr>
        <w:t xml:space="preserve">Take I‐95 South to Route 4, then follow signs to Newport (Route 138 East) and the Newport Bridge. Take the second exit off of Newport Bridge and a right at the end of the exit ramp onto Admiral </w:t>
      </w:r>
      <w:proofErr w:type="spellStart"/>
      <w:r w:rsidRPr="00116B32">
        <w:rPr>
          <w:rFonts w:ascii="Calibri" w:hAnsi="Calibri" w:cs="Calibri"/>
          <w:color w:val="1F497D" w:themeColor="text2"/>
        </w:rPr>
        <w:t>Kalbfus</w:t>
      </w:r>
      <w:proofErr w:type="spellEnd"/>
      <w:r w:rsidRPr="00116B32">
        <w:rPr>
          <w:rFonts w:ascii="Calibri" w:hAnsi="Calibri" w:cs="Calibri"/>
          <w:color w:val="1F497D" w:themeColor="text2"/>
        </w:rPr>
        <w:t xml:space="preserve"> Road. Go straight and under the overpass. At the rotary, take the second right (before the Shell station). Go over the railroad tracks and through the light to Gate One, where there will be a secured sentry booth. All guests must stop at the booth (be sure to dim your lights if traveling through at night). After the sentry booth take a left at the stop sign, then take the next left. The Officers' Club is on the right.</w:t>
      </w:r>
      <w:r w:rsidRPr="00116B32">
        <w:rPr>
          <w:rFonts w:ascii="Calibri" w:hAnsi="Calibri" w:cs="Calibri"/>
          <w:color w:val="1F497D" w:themeColor="text2"/>
        </w:rPr>
        <w:br/>
      </w:r>
      <w:r w:rsidRPr="00116B32">
        <w:rPr>
          <w:rFonts w:ascii="Calibri" w:hAnsi="Calibri" w:cs="Calibri"/>
          <w:i/>
          <w:iCs/>
          <w:color w:val="1F497D" w:themeColor="text2"/>
          <w:sz w:val="22"/>
          <w:szCs w:val="22"/>
        </w:rPr>
        <w:t>* This is approximately a 30‐minute drive. These directions may also be used from the Providence area.</w:t>
      </w:r>
    </w:p>
    <w:p w14:paraId="7817A11C" w14:textId="77777777" w:rsidR="00DE6A0F" w:rsidRPr="00116B32" w:rsidRDefault="00DE6A0F" w:rsidP="00DE6A0F">
      <w:pPr>
        <w:pStyle w:val="NormalWeb"/>
        <w:jc w:val="center"/>
        <w:rPr>
          <w:color w:val="1F497D" w:themeColor="text2"/>
        </w:rPr>
      </w:pPr>
      <w:r w:rsidRPr="00116B32">
        <w:rPr>
          <w:rFonts w:ascii="Calibri" w:hAnsi="Calibri" w:cs="Calibri"/>
          <w:color w:val="1F497D" w:themeColor="text2"/>
        </w:rPr>
        <w:t>From Points South, New York Area</w:t>
      </w:r>
      <w:r w:rsidRPr="00116B32">
        <w:rPr>
          <w:rFonts w:ascii="Calibri" w:hAnsi="Calibri" w:cs="Calibri"/>
          <w:color w:val="1F497D" w:themeColor="text2"/>
        </w:rPr>
        <w:br/>
        <w:t>Follow I‐95 North to Rhode Island. Once in Rhode Island, take exit 3 (Route 138 East) and follow signs for Newport. After approximately 30 minutes, look for signs for Newport Bridge. Cross the Jamestown Bridge followed by the Newport Bridge. Follow rest of directions from T.F. Green Airport above.</w:t>
      </w:r>
      <w:r w:rsidRPr="00116B32">
        <w:rPr>
          <w:rFonts w:ascii="Calibri" w:hAnsi="Calibri" w:cs="Calibri"/>
          <w:color w:val="1F497D" w:themeColor="text2"/>
        </w:rPr>
        <w:br/>
      </w:r>
      <w:r w:rsidRPr="00116B32">
        <w:rPr>
          <w:rFonts w:ascii="Calibri" w:hAnsi="Calibri" w:cs="Calibri"/>
          <w:i/>
          <w:iCs/>
          <w:color w:val="1F497D" w:themeColor="text2"/>
          <w:sz w:val="22"/>
          <w:szCs w:val="22"/>
        </w:rPr>
        <w:t>* This is approximately a three and a half‐hour drive from New York City.</w:t>
      </w:r>
    </w:p>
    <w:p w14:paraId="3D8C9680" w14:textId="77777777" w:rsidR="00DE6A0F" w:rsidRPr="00116B32" w:rsidRDefault="00DE6A0F" w:rsidP="00DE6A0F">
      <w:pPr>
        <w:pStyle w:val="NormalWeb"/>
        <w:jc w:val="center"/>
        <w:rPr>
          <w:color w:val="1F497D" w:themeColor="text2"/>
        </w:rPr>
      </w:pPr>
      <w:r w:rsidRPr="00116B32">
        <w:rPr>
          <w:rFonts w:ascii="Calibri" w:hAnsi="Calibri" w:cs="Calibri"/>
          <w:color w:val="1F497D" w:themeColor="text2"/>
        </w:rPr>
        <w:t>From the Providence Area</w:t>
      </w:r>
      <w:r w:rsidRPr="00116B32">
        <w:rPr>
          <w:rFonts w:ascii="Calibri" w:hAnsi="Calibri" w:cs="Calibri"/>
          <w:color w:val="1F497D" w:themeColor="text2"/>
        </w:rPr>
        <w:br/>
        <w:t xml:space="preserve">Take Route 195 East to Route 24 South, which then becomes Route 114 South. Follow Route 114 South into Newport to Admiral </w:t>
      </w:r>
      <w:proofErr w:type="spellStart"/>
      <w:r w:rsidRPr="00116B32">
        <w:rPr>
          <w:rFonts w:ascii="Calibri" w:hAnsi="Calibri" w:cs="Calibri"/>
          <w:color w:val="1F497D" w:themeColor="text2"/>
        </w:rPr>
        <w:t>Kalbfus</w:t>
      </w:r>
      <w:proofErr w:type="spellEnd"/>
      <w:r w:rsidRPr="00116B32">
        <w:rPr>
          <w:rFonts w:ascii="Calibri" w:hAnsi="Calibri" w:cs="Calibri"/>
          <w:color w:val="1F497D" w:themeColor="text2"/>
        </w:rPr>
        <w:t xml:space="preserve"> Road (at the Dominos). Take a right onto Admiral </w:t>
      </w:r>
      <w:proofErr w:type="spellStart"/>
      <w:r w:rsidRPr="00116B32">
        <w:rPr>
          <w:rFonts w:ascii="Calibri" w:hAnsi="Calibri" w:cs="Calibri"/>
          <w:color w:val="1F497D" w:themeColor="text2"/>
        </w:rPr>
        <w:t>Kalbfus</w:t>
      </w:r>
      <w:proofErr w:type="spellEnd"/>
      <w:r w:rsidRPr="00116B32">
        <w:rPr>
          <w:rFonts w:ascii="Calibri" w:hAnsi="Calibri" w:cs="Calibri"/>
          <w:color w:val="1F497D" w:themeColor="text2"/>
        </w:rPr>
        <w:t xml:space="preserve"> and follow through two sets of lights. Go straight and under the overpass. At the rotary, take the second right (before the Shell station). Go over the railroad tracks and through the light to Gate One where there will be a secured sentry booth. All guests must stop at the booth (be sure to dim your lights if traveling through at night). After the sentry booth take a left at the stop sign, then take the next left. The Officers' Club is on the right.</w:t>
      </w:r>
      <w:r w:rsidRPr="00116B32">
        <w:rPr>
          <w:rFonts w:ascii="Calibri" w:hAnsi="Calibri" w:cs="Calibri"/>
          <w:color w:val="1F497D" w:themeColor="text2"/>
        </w:rPr>
        <w:br/>
      </w:r>
      <w:r w:rsidRPr="00116B32">
        <w:rPr>
          <w:rFonts w:ascii="Calibri" w:hAnsi="Calibri" w:cs="Calibri"/>
          <w:i/>
          <w:iCs/>
          <w:color w:val="1F497D" w:themeColor="text2"/>
          <w:sz w:val="22"/>
          <w:szCs w:val="22"/>
        </w:rPr>
        <w:t>* This is approximately a 45‐minute drive.</w:t>
      </w:r>
    </w:p>
    <w:p w14:paraId="5576728F" w14:textId="77777777" w:rsidR="00DE6A0F" w:rsidRPr="00116B32" w:rsidRDefault="00DE6A0F" w:rsidP="00DE6A0F">
      <w:pPr>
        <w:pStyle w:val="NormalWeb"/>
        <w:jc w:val="center"/>
        <w:rPr>
          <w:color w:val="1F497D" w:themeColor="text2"/>
        </w:rPr>
      </w:pPr>
      <w:r w:rsidRPr="00116B32">
        <w:rPr>
          <w:rFonts w:ascii="Calibri" w:hAnsi="Calibri" w:cs="Calibri"/>
          <w:color w:val="1F497D" w:themeColor="text2"/>
        </w:rPr>
        <w:t>From Points North, Boston Area</w:t>
      </w:r>
      <w:r w:rsidRPr="00116B32">
        <w:rPr>
          <w:rFonts w:ascii="Calibri" w:hAnsi="Calibri" w:cs="Calibri"/>
          <w:color w:val="1F497D" w:themeColor="text2"/>
        </w:rPr>
        <w:br/>
        <w:t>Leave Boston area on Route 128 South to Route 24 South, which then becomes Route 114 South. Follow rest of directions from the Providence area above.</w:t>
      </w:r>
    </w:p>
    <w:p w14:paraId="3C15AB6B" w14:textId="77777777" w:rsidR="00DE6A0F" w:rsidRPr="00116B32" w:rsidRDefault="00DE6A0F" w:rsidP="00DE6A0F">
      <w:pPr>
        <w:pStyle w:val="NormalWeb"/>
        <w:jc w:val="center"/>
        <w:rPr>
          <w:color w:val="1F497D" w:themeColor="text2"/>
        </w:rPr>
      </w:pPr>
      <w:r w:rsidRPr="00116B32">
        <w:rPr>
          <w:rFonts w:ascii="Calibri" w:hAnsi="Calibri" w:cs="Calibri"/>
          <w:i/>
          <w:iCs/>
          <w:color w:val="1F497D" w:themeColor="text2"/>
          <w:sz w:val="22"/>
          <w:szCs w:val="22"/>
        </w:rPr>
        <w:t>* This is approximately a one and a half‐hour drive.</w:t>
      </w:r>
    </w:p>
    <w:p w14:paraId="2CE9DC7B" w14:textId="77777777" w:rsidR="00DE6A0F" w:rsidRPr="00116B32" w:rsidRDefault="00DE6A0F" w:rsidP="002437B0">
      <w:pPr>
        <w:autoSpaceDE w:val="0"/>
        <w:autoSpaceDN w:val="0"/>
        <w:adjustRightInd w:val="0"/>
        <w:spacing w:after="0" w:line="240" w:lineRule="auto"/>
        <w:jc w:val="center"/>
        <w:rPr>
          <w:rFonts w:ascii="Calibri" w:hAnsi="Calibri" w:cs="Calibri"/>
          <w:color w:val="1F497D" w:themeColor="text2"/>
        </w:rPr>
      </w:pPr>
    </w:p>
    <w:p w14:paraId="120292FC" w14:textId="77777777" w:rsidR="002437B0" w:rsidRPr="00116B32" w:rsidRDefault="002437B0" w:rsidP="003D6D8C">
      <w:pPr>
        <w:rPr>
          <w:rFonts w:ascii="Calibri" w:hAnsi="Calibri" w:cs="Calibri"/>
          <w:color w:val="1F497D" w:themeColor="text2"/>
        </w:rPr>
      </w:pPr>
    </w:p>
    <w:p w14:paraId="1074E143" w14:textId="7B020B8E" w:rsidR="00E762BD" w:rsidRDefault="00E762BD" w:rsidP="003D6D8C">
      <w:pPr>
        <w:rPr>
          <w:rFonts w:ascii="Calibri" w:hAnsi="Calibri" w:cs="Calibri"/>
          <w:color w:val="17365D" w:themeColor="text2" w:themeShade="BF"/>
        </w:rPr>
      </w:pPr>
    </w:p>
    <w:sectPr w:rsidR="00E762BD" w:rsidSect="00F3221A">
      <w:headerReference w:type="default" r:id="rId8"/>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2DBF" w14:textId="77777777" w:rsidR="004002E7" w:rsidRDefault="004002E7" w:rsidP="00A30058">
      <w:pPr>
        <w:spacing w:after="0" w:line="240" w:lineRule="auto"/>
      </w:pPr>
      <w:r>
        <w:separator/>
      </w:r>
    </w:p>
  </w:endnote>
  <w:endnote w:type="continuationSeparator" w:id="0">
    <w:p w14:paraId="5FA97FF4" w14:textId="77777777" w:rsidR="004002E7" w:rsidRDefault="004002E7" w:rsidP="00A3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Corsiva">
    <w:altName w:val="Times New Roman"/>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B6C8" w14:textId="77777777" w:rsidR="00AE7A02" w:rsidRDefault="00AE7A02" w:rsidP="00A3005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8EB0" w14:textId="08DEDBFF" w:rsidR="008D7B56" w:rsidRPr="008D7B56" w:rsidRDefault="003D75C7" w:rsidP="008D7B56">
    <w:pPr>
      <w:pStyle w:val="Footer"/>
      <w:jc w:val="center"/>
      <w:rPr>
        <w:i/>
        <w:color w:val="17365D" w:themeColor="text2" w:themeShade="BF"/>
        <w:sz w:val="16"/>
        <w:szCs w:val="16"/>
      </w:rPr>
    </w:pPr>
    <w:r w:rsidRPr="008D7B56">
      <w:rPr>
        <w:i/>
        <w:color w:val="17365D" w:themeColor="text2" w:themeShade="BF"/>
        <w:sz w:val="16"/>
        <w:szCs w:val="16"/>
      </w:rPr>
      <w:t xml:space="preserve">Pricing is valid </w:t>
    </w:r>
    <w:r w:rsidR="00A94C3C">
      <w:rPr>
        <w:i/>
        <w:color w:val="17365D" w:themeColor="text2" w:themeShade="BF"/>
        <w:sz w:val="16"/>
        <w:szCs w:val="16"/>
      </w:rPr>
      <w:t>January 1-</w:t>
    </w:r>
    <w:r w:rsidRPr="008D7B56">
      <w:rPr>
        <w:i/>
        <w:color w:val="17365D" w:themeColor="text2" w:themeShade="BF"/>
        <w:sz w:val="16"/>
        <w:szCs w:val="16"/>
      </w:rPr>
      <w:t>December 31, 202</w:t>
    </w:r>
    <w:r w:rsidR="00A94C3C">
      <w:rPr>
        <w:i/>
        <w:color w:val="17365D" w:themeColor="text2" w:themeShade="BF"/>
        <w:sz w:val="16"/>
        <w:szCs w:val="16"/>
      </w:rPr>
      <w:t>4</w:t>
    </w:r>
    <w:r w:rsidRPr="008D7B56">
      <w:rPr>
        <w:i/>
        <w:color w:val="17365D" w:themeColor="text2" w:themeShade="BF"/>
        <w:sz w:val="16"/>
        <w:szCs w:val="16"/>
      </w:rPr>
      <w:t>.  All alcohol services must be provided by the Officers’ Club.  Navy regulations prohibit the removal of any leftover alcohol from the Officers’ Club. All outside caterers need to be vetted through the Officers’ Club. Prices are subject to change.  Revised November 202</w:t>
    </w:r>
    <w:r w:rsidR="00A94C3C">
      <w:rPr>
        <w:i/>
        <w:color w:val="17365D" w:themeColor="text2" w:themeShade="BF"/>
        <w:sz w:val="16"/>
        <w:szCs w:val="16"/>
      </w:rPr>
      <w:t>3</w:t>
    </w:r>
    <w:r w:rsidRPr="008D7B56">
      <w:rPr>
        <w:i/>
        <w:color w:val="17365D" w:themeColor="text2" w:themeShade="B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42A1" w14:textId="77777777" w:rsidR="004002E7" w:rsidRDefault="004002E7" w:rsidP="00A30058">
      <w:pPr>
        <w:spacing w:after="0" w:line="240" w:lineRule="auto"/>
      </w:pPr>
      <w:r>
        <w:separator/>
      </w:r>
    </w:p>
  </w:footnote>
  <w:footnote w:type="continuationSeparator" w:id="0">
    <w:p w14:paraId="01AACC4E" w14:textId="77777777" w:rsidR="004002E7" w:rsidRDefault="004002E7" w:rsidP="00A3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42F5" w14:textId="77777777" w:rsidR="00AE7A02" w:rsidRDefault="00AE7A02" w:rsidP="00A300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F1223"/>
    <w:multiLevelType w:val="multilevel"/>
    <w:tmpl w:val="EE3C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5590D"/>
    <w:multiLevelType w:val="hybridMultilevel"/>
    <w:tmpl w:val="127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A4EEA"/>
    <w:multiLevelType w:val="hybridMultilevel"/>
    <w:tmpl w:val="50F65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C8"/>
    <w:rsid w:val="00021DBC"/>
    <w:rsid w:val="000919E3"/>
    <w:rsid w:val="000A6E3E"/>
    <w:rsid w:val="000C3A2B"/>
    <w:rsid w:val="000D4E20"/>
    <w:rsid w:val="000E5053"/>
    <w:rsid w:val="00116B32"/>
    <w:rsid w:val="00116F4F"/>
    <w:rsid w:val="0012433D"/>
    <w:rsid w:val="0013352A"/>
    <w:rsid w:val="00141B6F"/>
    <w:rsid w:val="001A5C02"/>
    <w:rsid w:val="001C2EDA"/>
    <w:rsid w:val="001C7B43"/>
    <w:rsid w:val="001F0172"/>
    <w:rsid w:val="00212D14"/>
    <w:rsid w:val="002437B0"/>
    <w:rsid w:val="00253369"/>
    <w:rsid w:val="00265B86"/>
    <w:rsid w:val="002944E5"/>
    <w:rsid w:val="002A7D5E"/>
    <w:rsid w:val="002B3E2C"/>
    <w:rsid w:val="002B6795"/>
    <w:rsid w:val="002D099E"/>
    <w:rsid w:val="002E2312"/>
    <w:rsid w:val="002F4F2C"/>
    <w:rsid w:val="00322FF5"/>
    <w:rsid w:val="00355674"/>
    <w:rsid w:val="00373226"/>
    <w:rsid w:val="00383C28"/>
    <w:rsid w:val="003B0177"/>
    <w:rsid w:val="003B6E09"/>
    <w:rsid w:val="003C36C2"/>
    <w:rsid w:val="003D1D97"/>
    <w:rsid w:val="003D6D8C"/>
    <w:rsid w:val="003D75C7"/>
    <w:rsid w:val="003F0A0B"/>
    <w:rsid w:val="004002E7"/>
    <w:rsid w:val="00402126"/>
    <w:rsid w:val="004609AD"/>
    <w:rsid w:val="00476C4E"/>
    <w:rsid w:val="00494316"/>
    <w:rsid w:val="0049757B"/>
    <w:rsid w:val="004D5664"/>
    <w:rsid w:val="00500CDA"/>
    <w:rsid w:val="0050150A"/>
    <w:rsid w:val="00523D08"/>
    <w:rsid w:val="00550CE9"/>
    <w:rsid w:val="005519C2"/>
    <w:rsid w:val="005938A5"/>
    <w:rsid w:val="00595735"/>
    <w:rsid w:val="00597CF2"/>
    <w:rsid w:val="005A2063"/>
    <w:rsid w:val="005B2F6A"/>
    <w:rsid w:val="005E3453"/>
    <w:rsid w:val="005F3D5F"/>
    <w:rsid w:val="006002BA"/>
    <w:rsid w:val="00603ECE"/>
    <w:rsid w:val="00604091"/>
    <w:rsid w:val="006146B2"/>
    <w:rsid w:val="00627F88"/>
    <w:rsid w:val="00644B35"/>
    <w:rsid w:val="00662A99"/>
    <w:rsid w:val="00682535"/>
    <w:rsid w:val="006C1B38"/>
    <w:rsid w:val="006E0CE3"/>
    <w:rsid w:val="00731FFB"/>
    <w:rsid w:val="00733578"/>
    <w:rsid w:val="00743B11"/>
    <w:rsid w:val="007938C8"/>
    <w:rsid w:val="007B08E3"/>
    <w:rsid w:val="007D64D8"/>
    <w:rsid w:val="007F22A6"/>
    <w:rsid w:val="00805229"/>
    <w:rsid w:val="00805AA7"/>
    <w:rsid w:val="00813B32"/>
    <w:rsid w:val="00815880"/>
    <w:rsid w:val="00823778"/>
    <w:rsid w:val="008368C5"/>
    <w:rsid w:val="00837958"/>
    <w:rsid w:val="00856D31"/>
    <w:rsid w:val="0089235B"/>
    <w:rsid w:val="00896DCA"/>
    <w:rsid w:val="008B1D06"/>
    <w:rsid w:val="008D7B56"/>
    <w:rsid w:val="008E49E1"/>
    <w:rsid w:val="00911F46"/>
    <w:rsid w:val="0091294E"/>
    <w:rsid w:val="00952DE1"/>
    <w:rsid w:val="00955ABF"/>
    <w:rsid w:val="0097308F"/>
    <w:rsid w:val="009736A2"/>
    <w:rsid w:val="00990D4B"/>
    <w:rsid w:val="009950D3"/>
    <w:rsid w:val="009C5213"/>
    <w:rsid w:val="009D0649"/>
    <w:rsid w:val="00A038CC"/>
    <w:rsid w:val="00A13E6A"/>
    <w:rsid w:val="00A21185"/>
    <w:rsid w:val="00A30058"/>
    <w:rsid w:val="00A364EB"/>
    <w:rsid w:val="00A52853"/>
    <w:rsid w:val="00A617A9"/>
    <w:rsid w:val="00A94C3C"/>
    <w:rsid w:val="00AA34A6"/>
    <w:rsid w:val="00AC722E"/>
    <w:rsid w:val="00AD65AD"/>
    <w:rsid w:val="00AE32D6"/>
    <w:rsid w:val="00AE7A02"/>
    <w:rsid w:val="00AF1A25"/>
    <w:rsid w:val="00B005E1"/>
    <w:rsid w:val="00B24EE0"/>
    <w:rsid w:val="00B652B8"/>
    <w:rsid w:val="00BA1608"/>
    <w:rsid w:val="00BA452F"/>
    <w:rsid w:val="00BC37AD"/>
    <w:rsid w:val="00BF4C6B"/>
    <w:rsid w:val="00C022AA"/>
    <w:rsid w:val="00C04DF2"/>
    <w:rsid w:val="00C46877"/>
    <w:rsid w:val="00C51BE7"/>
    <w:rsid w:val="00C53652"/>
    <w:rsid w:val="00C95554"/>
    <w:rsid w:val="00CD6D08"/>
    <w:rsid w:val="00D02C77"/>
    <w:rsid w:val="00D031DB"/>
    <w:rsid w:val="00D22E27"/>
    <w:rsid w:val="00D33658"/>
    <w:rsid w:val="00D42830"/>
    <w:rsid w:val="00D54633"/>
    <w:rsid w:val="00D75E59"/>
    <w:rsid w:val="00D95DB0"/>
    <w:rsid w:val="00D96BAC"/>
    <w:rsid w:val="00D97FEB"/>
    <w:rsid w:val="00DC02FF"/>
    <w:rsid w:val="00DC2C14"/>
    <w:rsid w:val="00DC321F"/>
    <w:rsid w:val="00DE6A0F"/>
    <w:rsid w:val="00E322AF"/>
    <w:rsid w:val="00E4056E"/>
    <w:rsid w:val="00E52F15"/>
    <w:rsid w:val="00E55A2D"/>
    <w:rsid w:val="00E762BD"/>
    <w:rsid w:val="00E85469"/>
    <w:rsid w:val="00E86EB5"/>
    <w:rsid w:val="00E945A7"/>
    <w:rsid w:val="00E95166"/>
    <w:rsid w:val="00E95B6F"/>
    <w:rsid w:val="00EA0623"/>
    <w:rsid w:val="00EB56FD"/>
    <w:rsid w:val="00EC7616"/>
    <w:rsid w:val="00EE1C71"/>
    <w:rsid w:val="00F1216D"/>
    <w:rsid w:val="00F3221A"/>
    <w:rsid w:val="00F54C59"/>
    <w:rsid w:val="00F62621"/>
    <w:rsid w:val="00F915A8"/>
    <w:rsid w:val="00F95C12"/>
    <w:rsid w:val="00FA40C1"/>
    <w:rsid w:val="00FD149B"/>
    <w:rsid w:val="00FD1D72"/>
    <w:rsid w:val="00FF25A8"/>
    <w:rsid w:val="00FF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BAEC5"/>
  <w15:chartTrackingRefBased/>
  <w15:docId w15:val="{8B9E00B1-1A20-49B4-8A12-7B40B96C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59"/>
    <w:rPr>
      <w:rFonts w:ascii="Segoe UI" w:hAnsi="Segoe UI" w:cs="Segoe UI"/>
      <w:sz w:val="18"/>
      <w:szCs w:val="18"/>
    </w:rPr>
  </w:style>
  <w:style w:type="paragraph" w:styleId="ListParagraph">
    <w:name w:val="List Paragraph"/>
    <w:basedOn w:val="Normal"/>
    <w:uiPriority w:val="34"/>
    <w:qFormat/>
    <w:rsid w:val="009C5213"/>
    <w:pPr>
      <w:ind w:left="720"/>
      <w:contextualSpacing/>
    </w:pPr>
  </w:style>
  <w:style w:type="paragraph" w:styleId="Header">
    <w:name w:val="header"/>
    <w:basedOn w:val="Normal"/>
    <w:link w:val="HeaderChar"/>
    <w:uiPriority w:val="99"/>
    <w:unhideWhenUsed/>
    <w:rsid w:val="00A30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058"/>
  </w:style>
  <w:style w:type="paragraph" w:styleId="Footer">
    <w:name w:val="footer"/>
    <w:basedOn w:val="Normal"/>
    <w:link w:val="FooterChar"/>
    <w:uiPriority w:val="99"/>
    <w:unhideWhenUsed/>
    <w:rsid w:val="00A30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058"/>
  </w:style>
  <w:style w:type="paragraph" w:styleId="NormalWeb">
    <w:name w:val="Normal (Web)"/>
    <w:basedOn w:val="Normal"/>
    <w:uiPriority w:val="99"/>
    <w:unhideWhenUsed/>
    <w:rsid w:val="001A5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62B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83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5182">
      <w:bodyDiv w:val="1"/>
      <w:marLeft w:val="0"/>
      <w:marRight w:val="0"/>
      <w:marTop w:val="0"/>
      <w:marBottom w:val="0"/>
      <w:divBdr>
        <w:top w:val="none" w:sz="0" w:space="0" w:color="auto"/>
        <w:left w:val="none" w:sz="0" w:space="0" w:color="auto"/>
        <w:bottom w:val="none" w:sz="0" w:space="0" w:color="auto"/>
        <w:right w:val="none" w:sz="0" w:space="0" w:color="auto"/>
      </w:divBdr>
    </w:div>
    <w:div w:id="14401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Lindsay D CIV NAVSTA Newport, N92</dc:creator>
  <cp:keywords/>
  <dc:description/>
  <cp:lastModifiedBy>NOR_Kelly.Conner@MWRTN.local</cp:lastModifiedBy>
  <cp:revision>5</cp:revision>
  <cp:lastPrinted>2022-11-16T14:25:00Z</cp:lastPrinted>
  <dcterms:created xsi:type="dcterms:W3CDTF">2024-01-04T20:09:00Z</dcterms:created>
  <dcterms:modified xsi:type="dcterms:W3CDTF">2024-01-05T14:26:00Z</dcterms:modified>
</cp:coreProperties>
</file>